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A8B1" w14:textId="3AF0DC13" w:rsidR="0018364C" w:rsidRPr="00F45D92" w:rsidRDefault="00267F0E" w:rsidP="00267F0E">
      <w:pPr>
        <w:pStyle w:val="Heading2"/>
        <w:rPr>
          <w:color w:val="000000" w:themeColor="text1"/>
        </w:rPr>
      </w:pPr>
      <w:r w:rsidRPr="00267F0E">
        <w:rPr>
          <w:color w:val="000000" w:themeColor="text1"/>
          <w:lang w:val="cy-GB"/>
        </w:rPr>
        <w:t>TAFLEN WYBODAETH I’R RHAI SY’N CYMRYD RHAN</w:t>
      </w:r>
    </w:p>
    <w:p w14:paraId="43434719" w14:textId="57288F5A" w:rsidR="0018364C" w:rsidRPr="00EA0056" w:rsidRDefault="00267F0E" w:rsidP="00267F0E">
      <w:pPr>
        <w:pStyle w:val="BodyText"/>
        <w:rPr>
          <w:color w:val="000000"/>
          <w:lang w:val="cy-GB"/>
        </w:rPr>
      </w:pPr>
      <w:r w:rsidRPr="00267F0E">
        <w:rPr>
          <w:color w:val="000000"/>
          <w:lang w:val="cy-GB"/>
        </w:rPr>
        <w:t>Fersiwn 4</w:t>
      </w:r>
      <w:r w:rsidR="00E2287A">
        <w:rPr>
          <w:color w:val="000000"/>
          <w:lang w:val="cy-GB"/>
        </w:rPr>
        <w:t>.0, 8 Tachwedd 2023</w:t>
      </w:r>
      <w:r w:rsidR="0018364C" w:rsidRPr="00F45D92">
        <w:rPr>
          <w:color w:val="000000"/>
        </w:rPr>
        <w:t xml:space="preserve"> </w:t>
      </w:r>
    </w:p>
    <w:p w14:paraId="070B57C9" w14:textId="37AC27DF" w:rsidR="0018364C" w:rsidRPr="00F45D92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Ymchwilydd Arweiniol Lleol:</w:t>
      </w:r>
      <w:r w:rsidR="0018364C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[</w:t>
      </w:r>
      <w:proofErr w:type="spellStart"/>
      <w:r w:rsidR="00F1022B">
        <w:rPr>
          <w:color w:val="000000" w:themeColor="text1"/>
          <w:highlight w:val="yellow"/>
        </w:rPr>
        <w:t>local_lead_investigator_name</w:t>
      </w:r>
      <w:proofErr w:type="spellEnd"/>
      <w:r w:rsidRPr="00267F0E">
        <w:rPr>
          <w:color w:val="000000" w:themeColor="text1"/>
          <w:lang w:val="cy-GB"/>
        </w:rPr>
        <w:t>]</w:t>
      </w:r>
    </w:p>
    <w:p w14:paraId="59337B5B" w14:textId="1B293F8D" w:rsidR="0018364C" w:rsidRPr="00F45D92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Prif Ymchwilydd:</w:t>
      </w:r>
      <w:r w:rsidR="0018364C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Dr JK Baillie, Prifysgol Caeredin</w:t>
      </w:r>
    </w:p>
    <w:p w14:paraId="27103AE3" w14:textId="474197FF" w:rsidR="0018364C" w:rsidRPr="00F45D92" w:rsidRDefault="00267F0E" w:rsidP="00267F0E">
      <w:pPr>
        <w:pStyle w:val="Heading3"/>
        <w:rPr>
          <w:color w:val="000000" w:themeColor="text1"/>
        </w:rPr>
      </w:pPr>
      <w:r w:rsidRPr="00267F0E">
        <w:rPr>
          <w:color w:val="000000" w:themeColor="text1"/>
          <w:lang w:val="cy-GB"/>
        </w:rPr>
        <w:t>CYFLWYNIAD</w:t>
      </w:r>
    </w:p>
    <w:p w14:paraId="0592417E" w14:textId="1914D859" w:rsidR="0094589B" w:rsidRPr="00F45D92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Rydyn ni’n cynnal astudiaeth ymchwil sy'n cynnwys pobl gyda salwch difrifol (megis Covid-19, y ffliw, sepsis ac achosion eraill o salwch difrifol).</w:t>
      </w:r>
    </w:p>
    <w:p w14:paraId="34AFCE5D" w14:textId="1064B600" w:rsidR="0018364C" w:rsidRPr="008768ED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Cyn i chi benderfynu cymryd rhan ai peidio, mae’n bwysig eich bod yn deall pam fod yr ymchwil yn cael ei gynnal a beth y gallai ei olygu i chi.</w:t>
      </w:r>
      <w:r w:rsidR="0018364C" w:rsidRPr="00F45D92">
        <w:rPr>
          <w:color w:val="000000" w:themeColor="text1"/>
        </w:rPr>
        <w:t xml:space="preserve"> </w:t>
      </w:r>
    </w:p>
    <w:p w14:paraId="4F2F88E1" w14:textId="194EA128" w:rsidR="007F0274" w:rsidRPr="00F45D92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Cymerwch eich amser i ddarllen yr wybodaeth ganlynol yn ofalus.</w:t>
      </w:r>
      <w:r w:rsidR="007F0274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Cofiwch holi os oes unrhyw beth yn aneglur neu os hoffech chi gael mwy o wybodaeth a mwy o amser i benderfynu.</w:t>
      </w:r>
      <w:r w:rsidR="007F0274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Mae eich penderfyniad yn gwbl wirfoddol.</w:t>
      </w:r>
      <w:r w:rsidR="007F0274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Ni fydd eich penderfyniad yn effeithio ar eich gofal na’ch triniaeth mewn unrhyw ffordd.</w:t>
      </w:r>
    </w:p>
    <w:p w14:paraId="578C8C97" w14:textId="43F99916" w:rsidR="0018364C" w:rsidRPr="00F45D92" w:rsidRDefault="00267F0E" w:rsidP="00267F0E">
      <w:pPr>
        <w:pStyle w:val="Heading3"/>
        <w:rPr>
          <w:color w:val="000000" w:themeColor="text1"/>
        </w:rPr>
      </w:pPr>
      <w:r w:rsidRPr="00267F0E">
        <w:rPr>
          <w:color w:val="000000" w:themeColor="text1"/>
          <w:lang w:val="cy-GB"/>
        </w:rPr>
        <w:t>YNGHYLCH BETH MAE’R ASTUDIAETH?</w:t>
      </w:r>
    </w:p>
    <w:p w14:paraId="45FA6FA5" w14:textId="38A5F290" w:rsidR="0018364C" w:rsidRPr="00F45D92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Mae afiechydon heintus ac anafiadau difrifol yn effeithio ar filiynau o bobl o gwmpas y byd pob blwyddyn.</w:t>
      </w:r>
      <w:r w:rsidR="0018364C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 xml:space="preserve">Mae’r rhan fwyaf o achosion yn ysgafn, ond mae rhai pobl yn mynd yn </w:t>
      </w:r>
      <w:r>
        <w:rPr>
          <w:color w:val="000000" w:themeColor="text1"/>
          <w:lang w:val="cy-GB"/>
        </w:rPr>
        <w:t>wael</w:t>
      </w:r>
      <w:r w:rsidRPr="00267F0E">
        <w:rPr>
          <w:color w:val="000000" w:themeColor="text1"/>
          <w:lang w:val="cy-GB"/>
        </w:rPr>
        <w:t xml:space="preserve"> iawn.</w:t>
      </w:r>
      <w:r w:rsidR="0018364C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Ein genynnau (neu DNA) sy’n penderfynu pa mor debygol ydym ni o gael salwch difrifol.</w:t>
      </w:r>
      <w:r w:rsidR="0018364C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Os gallwn ni ganfod y genynnau sy’n achosi rhai bobl i fod yn fwy tueddol o fynd yn wael iawn, efallai y gallwn ni ddatblygu triniaethau gwell ar gyfer cleifion yn y dyfodol.</w:t>
      </w:r>
    </w:p>
    <w:p w14:paraId="3399F145" w14:textId="1CC6F9E6" w:rsidR="0018364C" w:rsidRPr="00F45D92" w:rsidRDefault="00267F0E" w:rsidP="00267F0E">
      <w:pPr>
        <w:pStyle w:val="Heading3"/>
        <w:rPr>
          <w:color w:val="000000" w:themeColor="text1"/>
        </w:rPr>
      </w:pPr>
      <w:r w:rsidRPr="00267F0E">
        <w:rPr>
          <w:color w:val="000000" w:themeColor="text1"/>
          <w:lang w:val="cy-GB"/>
        </w:rPr>
        <w:t>BETH FYDD YN DIGWYDD PE BYDDWN I’N CYMRYD RHAN YN YR ASTUDIAETH HON?</w:t>
      </w:r>
    </w:p>
    <w:p w14:paraId="241C44E0" w14:textId="6D076845" w:rsidR="00D1158C" w:rsidRPr="00F45D92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Bydd gofyn i chi gadarnhau’ch caniatâd trwy lofnodi ffurflen caniatâd.</w:t>
      </w:r>
      <w:r w:rsidR="0018364C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Bydd un sampl gwaed yn cael ei gymryd (</w:t>
      </w:r>
      <w:r w:rsidR="00E2287A">
        <w:rPr>
          <w:color w:val="000000" w:themeColor="text1"/>
          <w:lang w:val="cy-GB"/>
        </w:rPr>
        <w:t>4ml</w:t>
      </w:r>
      <w:r w:rsidRPr="00267F0E">
        <w:rPr>
          <w:color w:val="000000" w:themeColor="text1"/>
          <w:lang w:val="cy-GB"/>
        </w:rPr>
        <w:t>, tua</w:t>
      </w:r>
      <w:r w:rsidR="00E2287A">
        <w:rPr>
          <w:color w:val="000000" w:themeColor="text1"/>
          <w:lang w:val="cy-GB"/>
        </w:rPr>
        <w:t>g 1</w:t>
      </w:r>
      <w:r w:rsidRPr="00267F0E">
        <w:rPr>
          <w:color w:val="000000" w:themeColor="text1"/>
          <w:lang w:val="cy-GB"/>
        </w:rPr>
        <w:t xml:space="preserve"> </w:t>
      </w:r>
      <w:r w:rsidR="00E2287A">
        <w:rPr>
          <w:color w:val="000000" w:themeColor="text1"/>
          <w:lang w:val="cy-GB"/>
        </w:rPr>
        <w:t>l</w:t>
      </w:r>
      <w:r w:rsidRPr="00267F0E">
        <w:rPr>
          <w:color w:val="000000" w:themeColor="text1"/>
          <w:lang w:val="cy-GB"/>
        </w:rPr>
        <w:t>lond llwy de) i gael sampl o DNA.</w:t>
      </w:r>
      <w:r w:rsidR="0018364C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Os na fyddwch yn gallu rhoi sampl gwaed am unrhyw reswm, efallai y byddwn yn cymryd sampl o boer yn ei le o dan rai amgylchiadau.</w:t>
      </w:r>
    </w:p>
    <w:p w14:paraId="18FBE9F9" w14:textId="65C61A17" w:rsidR="00D81D27" w:rsidRPr="00F45D92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Os ydych chi, erbyn hyn, wedi gwella ar ôl bod yn sâl iawn, efallai y byddwn ni wedi gofyn i rywun arall benderfynu ar eich rhan a hoffech chi gymryd rhan.</w:t>
      </w:r>
      <w:r w:rsidR="00D81D27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Os felly, efallai fod gennym eisoes sampl o’ch DNA ac fe hoffem ni gael eich caniatâd i’w ddefnyddio mewn ymchwil.</w:t>
      </w:r>
    </w:p>
    <w:p w14:paraId="5EC65099" w14:textId="6CD04124" w:rsidR="0018364C" w:rsidRPr="00F45D92" w:rsidRDefault="00267F0E" w:rsidP="00267F0E">
      <w:pPr>
        <w:pStyle w:val="Heading3"/>
        <w:rPr>
          <w:color w:val="000000" w:themeColor="text1"/>
        </w:rPr>
      </w:pPr>
      <w:r w:rsidRPr="00267F0E">
        <w:rPr>
          <w:color w:val="000000" w:themeColor="text1"/>
          <w:lang w:val="cy-GB"/>
        </w:rPr>
        <w:t>BETH FYDD YN DIGWYDD I'R SAMPLAU?</w:t>
      </w:r>
    </w:p>
    <w:p w14:paraId="1A00325D" w14:textId="3EC6AE8F" w:rsidR="00651489" w:rsidRDefault="00267F0E" w:rsidP="00267F0E">
      <w:pPr>
        <w:pStyle w:val="BodyText"/>
      </w:pPr>
      <w:r w:rsidRPr="00267F0E">
        <w:rPr>
          <w:color w:val="000000" w:themeColor="text1"/>
          <w:lang w:val="cy-GB"/>
        </w:rPr>
        <w:t>Byddwn yn defnyddio eich sampl gwaed i dynnu a dadansoddi eich DNA, a allai gynnwys holl ddilyniant eich genom.</w:t>
      </w:r>
      <w:r w:rsidR="00F1022B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Eich genom yw ‘llawlyfr cyfarwyddiadau' y corff sy’n cynnwys yr wybodaeth sydd ei angen i’ch gwneud chi, i’ch cadw i fynd ac i'ch trwsio.</w:t>
      </w:r>
      <w:r w:rsidR="00B81F8A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Mae eich genom wedi'i wneud o bob un o’r 3 biliwn o lythrennau eich DNA.</w:t>
      </w:r>
      <w:r w:rsidR="00B81F8A" w:rsidRPr="00F45D92">
        <w:rPr>
          <w:color w:val="000000" w:themeColor="text1"/>
        </w:rPr>
        <w:t xml:space="preserve"> </w:t>
      </w:r>
    </w:p>
    <w:p w14:paraId="790ED9E4" w14:textId="7CD6561A" w:rsidR="0018364C" w:rsidRDefault="00267F0E" w:rsidP="00267F0E">
      <w:pPr>
        <w:pStyle w:val="BodyText"/>
        <w:rPr>
          <w:color w:val="000000" w:themeColor="text1"/>
          <w:lang w:val="cy-GB"/>
        </w:rPr>
      </w:pPr>
      <w:r w:rsidRPr="00267F0E">
        <w:rPr>
          <w:color w:val="000000" w:themeColor="text1"/>
          <w:lang w:val="cy-GB"/>
        </w:rPr>
        <w:t>Bydd ymchwilwyr yn edrych ar y data o'ch sampl gwaed, ac o'ch data iechyd, ac yn ei gymharu gyda DNA a data iechyd gweddill y boblogaeth a rhai eraill gyda salwch difrifol o wahanol achosion .</w:t>
      </w:r>
      <w:r w:rsidR="0003682E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Bydd hyn yn ein helpu i geisio canfod patrymau sy’n dangos sut mae afiechydon yn effeithio ar bobl a, gobeithio, ganfod y ffactorau sy'n achosi pa mor ysgafn neu pa mor ddifrifol y mae afiechyd yn effeithio ar bobl.</w:t>
      </w:r>
      <w:r w:rsidR="0003682E" w:rsidRPr="00F45D92">
        <w:rPr>
          <w:color w:val="000000" w:themeColor="text1"/>
        </w:rPr>
        <w:t xml:space="preserve"> </w:t>
      </w:r>
    </w:p>
    <w:p w14:paraId="34173806" w14:textId="79CD171E" w:rsidR="00E2287A" w:rsidRPr="00EA0056" w:rsidRDefault="00E2287A" w:rsidP="00EA0056">
      <w:pPr>
        <w:tabs>
          <w:tab w:val="left" w:pos="6156"/>
        </w:tabs>
      </w:pPr>
      <w:r>
        <w:rPr>
          <w:lang w:val="en-US" w:eastAsia="en-US"/>
        </w:rPr>
        <w:lastRenderedPageBreak/>
        <w:tab/>
      </w:r>
    </w:p>
    <w:p w14:paraId="49C9F7A3" w14:textId="7E98EFA5" w:rsidR="0018364C" w:rsidRPr="00F45D92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Gyda’ch caniatâd, byddwn yn cadw eich sampl o DNA ac yn ei ddefnyddio mewn ymchwil meddygol pellach wedi'i gymeradwyo'n foesegol.</w:t>
      </w:r>
      <w:r w:rsidR="4A1EA66A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Gallai peth o’r ymchwil ddefnyddio adnoddau mewn gwledydd eraill, neu rai gan sefydliadau masnachol, ond bydd eich sampl chi, bob amser, o dan reolaeth ymchwilwyr GenOMICC neu ei sefydliadau partner ac yn dod o dan reoliadau'r DU.</w:t>
      </w:r>
    </w:p>
    <w:p w14:paraId="1F95D42B" w14:textId="3114B453" w:rsidR="00AD2698" w:rsidRPr="00F45D92" w:rsidRDefault="00267F0E" w:rsidP="00267F0E">
      <w:pPr>
        <w:pStyle w:val="Heading3"/>
        <w:rPr>
          <w:color w:val="000000" w:themeColor="text1"/>
        </w:rPr>
      </w:pPr>
      <w:r w:rsidRPr="00267F0E">
        <w:rPr>
          <w:color w:val="000000" w:themeColor="text1"/>
          <w:lang w:val="cy-GB"/>
        </w:rPr>
        <w:t>PWY FYDD YN CYMRYD RHAN YN YR ASTUDIAETH?</w:t>
      </w:r>
    </w:p>
    <w:p w14:paraId="51F9287F" w14:textId="50DF6C25" w:rsidR="00AD2698" w:rsidRDefault="00267F0E" w:rsidP="00267F0E">
      <w:pPr>
        <w:pStyle w:val="BodyText"/>
      </w:pPr>
      <w:r w:rsidRPr="00267F0E">
        <w:rPr>
          <w:lang w:val="cy-GB"/>
        </w:rPr>
        <w:t>Casgliad o feddygon a gwyddonwyr yw GenOMICC sy’n ceisio dod i ddeall salwch difrifol yn well.</w:t>
      </w:r>
      <w:r w:rsidR="00AD2698" w:rsidRPr="00F45D92">
        <w:t xml:space="preserve"> </w:t>
      </w:r>
    </w:p>
    <w:p w14:paraId="5E9376C9" w14:textId="567B2D1E" w:rsidR="00AD2698" w:rsidRDefault="00F1022B" w:rsidP="00267F0E">
      <w:pPr>
        <w:pStyle w:val="BodyText"/>
      </w:pPr>
      <w:r>
        <w:t xml:space="preserve"> </w:t>
      </w:r>
    </w:p>
    <w:p w14:paraId="62B046B7" w14:textId="393BEC46" w:rsidR="00AD2698" w:rsidRPr="00AD2698" w:rsidRDefault="00267F0E" w:rsidP="00267F0E">
      <w:pPr>
        <w:pStyle w:val="BodyText"/>
      </w:pPr>
      <w:r w:rsidRPr="00267F0E">
        <w:rPr>
          <w:lang w:val="cy-GB"/>
        </w:rPr>
        <w:t>Fe allwn ni hefyd bartneru gyda sefydliadau eraill yn y dyfodol i gynnal ymchwil.</w:t>
      </w:r>
      <w:r w:rsidR="00AD2698" w:rsidRPr="00F45D92">
        <w:t xml:space="preserve"> </w:t>
      </w:r>
    </w:p>
    <w:p w14:paraId="042DBAF0" w14:textId="54BF8ED2" w:rsidR="4A1EA66A" w:rsidRPr="00F45D92" w:rsidRDefault="00267F0E" w:rsidP="00267F0E">
      <w:pPr>
        <w:pStyle w:val="Heading3"/>
        <w:rPr>
          <w:rFonts w:ascii="Calibri" w:eastAsia="Calibri" w:hAnsi="Calibri" w:cs="Calibri"/>
          <w:color w:val="000000" w:themeColor="text1"/>
        </w:rPr>
      </w:pPr>
      <w:r w:rsidRPr="00267F0E">
        <w:rPr>
          <w:rFonts w:ascii="Calibri" w:eastAsia="Calibri" w:hAnsi="Calibri" w:cs="Calibri"/>
          <w:color w:val="000000" w:themeColor="text1"/>
          <w:lang w:val="cy-GB"/>
        </w:rPr>
        <w:t>PA DDATA FYDD YN CAEL EI YSTYRIED?</w:t>
      </w:r>
    </w:p>
    <w:p w14:paraId="494E824E" w14:textId="314D902C" w:rsidR="005D3498" w:rsidRPr="00F45D92" w:rsidRDefault="00267F0E" w:rsidP="00267F0E">
      <w:pPr>
        <w:pStyle w:val="BodyText"/>
        <w:rPr>
          <w:color w:val="000000"/>
        </w:rPr>
      </w:pPr>
      <w:r w:rsidRPr="00267F0E">
        <w:rPr>
          <w:color w:val="000000"/>
          <w:lang w:val="cy-GB"/>
        </w:rPr>
        <w:t xml:space="preserve">Bydd ymchwilwyr GenOMICC a’i bartneriaid yn cadw eich </w:t>
      </w:r>
      <w:r w:rsidR="00E2287A">
        <w:rPr>
          <w:color w:val="000000"/>
          <w:lang w:val="cy-GB"/>
        </w:rPr>
        <w:t>gwybodaeth yn</w:t>
      </w:r>
      <w:r w:rsidR="00E2287A" w:rsidRPr="00267F0E">
        <w:rPr>
          <w:color w:val="000000"/>
          <w:lang w:val="cy-GB"/>
        </w:rPr>
        <w:t xml:space="preserve"> </w:t>
      </w:r>
      <w:r w:rsidRPr="00267F0E">
        <w:rPr>
          <w:color w:val="000000"/>
          <w:lang w:val="cy-GB"/>
        </w:rPr>
        <w:t>ddiogel ac yn rheoli pwy fydd yn cael mynd ato bob amser.</w:t>
      </w:r>
      <w:r w:rsidR="4A1EA66A" w:rsidRPr="00F45D92">
        <w:rPr>
          <w:color w:val="000000"/>
        </w:rPr>
        <w:t xml:space="preserve"> </w:t>
      </w:r>
      <w:r w:rsidRPr="00267F0E">
        <w:rPr>
          <w:color w:val="000000"/>
          <w:lang w:val="cy-GB"/>
        </w:rPr>
        <w:t>Bydd ymchwilwyr yn gallu defnyddio’r wybodaeth ganlynol (ar ôl tynnu unrhyw wybodaeth a allai ddangos data adnabyddiaeth, megis enw neu ddyddiad geni).</w:t>
      </w:r>
    </w:p>
    <w:p w14:paraId="56F5E37A" w14:textId="50F9F1D5" w:rsidR="00154B97" w:rsidRPr="00F45D92" w:rsidRDefault="00267F0E" w:rsidP="00267F0E">
      <w:pPr>
        <w:pStyle w:val="BodyText"/>
        <w:numPr>
          <w:ilvl w:val="0"/>
          <w:numId w:val="5"/>
        </w:numPr>
      </w:pPr>
      <w:r w:rsidRPr="00267F0E">
        <w:rPr>
          <w:lang w:val="cy-GB"/>
        </w:rPr>
        <w:t>Eich data o’r prawf clinigol</w:t>
      </w:r>
      <w:r w:rsidR="00F1022B">
        <w:rPr>
          <w:lang w:val="cy-GB"/>
        </w:rPr>
        <w:t>.</w:t>
      </w:r>
    </w:p>
    <w:p w14:paraId="3224B496" w14:textId="4570141B" w:rsidR="00154B97" w:rsidRPr="00F45D92" w:rsidRDefault="00267F0E" w:rsidP="00267F0E">
      <w:pPr>
        <w:pStyle w:val="BodyText"/>
        <w:numPr>
          <w:ilvl w:val="0"/>
          <w:numId w:val="5"/>
        </w:numPr>
      </w:pPr>
      <w:r w:rsidRPr="00267F0E">
        <w:rPr>
          <w:lang w:val="cy-GB"/>
        </w:rPr>
        <w:t>Copïau electronig o'ch holl gofnodion, y gorffennol a’r dyfodol, gan y Gwasanaeth Iechyd, eich meddyg teulu neu sefydliadau eraill (megis NHS Digidol a chyrff Iechyd Cyhoeddus).</w:t>
      </w:r>
    </w:p>
    <w:p w14:paraId="45309C3C" w14:textId="6C86DC10" w:rsidR="00154B97" w:rsidRPr="008768ED" w:rsidRDefault="00267F0E" w:rsidP="00267F0E">
      <w:pPr>
        <w:pStyle w:val="BodyText"/>
        <w:numPr>
          <w:ilvl w:val="0"/>
          <w:numId w:val="5"/>
        </w:numPr>
      </w:pPr>
      <w:r w:rsidRPr="00267F0E">
        <w:rPr>
          <w:lang w:val="cy-GB"/>
        </w:rPr>
        <w:t>Gwybodaeth ynghylch unrhyw salwch neu gyfnodau mewn ysbyty – gan gynnwys gwybodaeth efallai na fyddech chi’n feddwl sy’n berthnasol i chi.</w:t>
      </w:r>
      <w:r w:rsidR="00F1022B">
        <w:t xml:space="preserve"> </w:t>
      </w:r>
    </w:p>
    <w:p w14:paraId="74E6770C" w14:textId="0B1252F4" w:rsidR="00154B97" w:rsidRPr="00F45D92" w:rsidRDefault="00267F0E" w:rsidP="00267F0E">
      <w:pPr>
        <w:pStyle w:val="BodyText"/>
        <w:numPr>
          <w:ilvl w:val="0"/>
          <w:numId w:val="5"/>
        </w:numPr>
      </w:pPr>
      <w:r w:rsidRPr="00267F0E">
        <w:rPr>
          <w:lang w:val="cy-GB"/>
        </w:rPr>
        <w:t>Copïau o gofnodion ysbyty neu glinig, nodiadau meddygol, gofal cymdeithasol, cofrestrau lleol neu genedlaethol a data o astudiaethau ymchwil eraill.</w:t>
      </w:r>
    </w:p>
    <w:p w14:paraId="4871EB9D" w14:textId="3362B668" w:rsidR="00154B97" w:rsidRPr="00F45D92" w:rsidRDefault="00267F0E" w:rsidP="00267F0E">
      <w:pPr>
        <w:pStyle w:val="BodyText"/>
        <w:numPr>
          <w:ilvl w:val="0"/>
          <w:numId w:val="5"/>
        </w:numPr>
      </w:pPr>
      <w:r w:rsidRPr="00267F0E">
        <w:rPr>
          <w:lang w:val="cy-GB"/>
        </w:rPr>
        <w:t>Delweddau perthnasol o’ch cofnodion Gwasanaeth Iechyd megis sganiau MRI, pelydr X neu ffotograffau.</w:t>
      </w:r>
    </w:p>
    <w:p w14:paraId="1BA2ADFD" w14:textId="3155C699" w:rsidR="009E3B5C" w:rsidRDefault="00267F0E" w:rsidP="00267F0E">
      <w:pPr>
        <w:pStyle w:val="BodyText"/>
        <w:numPr>
          <w:ilvl w:val="0"/>
          <w:numId w:val="5"/>
        </w:numPr>
      </w:pPr>
      <w:r w:rsidRPr="00267F0E">
        <w:rPr>
          <w:lang w:val="cy-GB"/>
        </w:rPr>
        <w:t>Data o gofrestrau ac astudiaethau ymchwil eraill a allai fod yn berthnasol</w:t>
      </w:r>
      <w:r w:rsidR="00F1022B">
        <w:t>.</w:t>
      </w:r>
    </w:p>
    <w:p w14:paraId="1F4C2E04" w14:textId="07A0C712" w:rsidR="00586631" w:rsidRPr="00F45D92" w:rsidRDefault="00267F0E" w:rsidP="00267F0E">
      <w:pPr>
        <w:pStyle w:val="BodyText"/>
      </w:pPr>
      <w:r w:rsidRPr="00267F0E">
        <w:rPr>
          <w:lang w:val="cy-GB"/>
        </w:rPr>
        <w:t>Bydd eich cofnodion gwreiddiol yn dal gyda’r Gwasanaeth Iechyd.</w:t>
      </w:r>
      <w:r w:rsidR="00DA45EE" w:rsidRPr="00F45D92">
        <w:t xml:space="preserve"> </w:t>
      </w:r>
      <w:r w:rsidRPr="00267F0E">
        <w:rPr>
          <w:lang w:val="cy-GB"/>
        </w:rPr>
        <w:t>Byddwn yn cynnwys eich data mewn systemau dadansoddi diogel,.</w:t>
      </w:r>
      <w:r w:rsidR="00AD32E6" w:rsidRPr="00F45D92">
        <w:t xml:space="preserve"> </w:t>
      </w:r>
      <w:r w:rsidRPr="00267F0E">
        <w:rPr>
          <w:lang w:val="cy-GB"/>
        </w:rPr>
        <w:t>Dim ond data na ellir adnabod unrhyw un mewn unrhyw ffordd oddi wrtho a fydd yn cael ei ddefnyddio.</w:t>
      </w:r>
    </w:p>
    <w:p w14:paraId="1D30C7D1" w14:textId="5CBC6220" w:rsidR="0007055B" w:rsidRPr="00F45D92" w:rsidRDefault="00267F0E" w:rsidP="00267F0E">
      <w:pPr>
        <w:pStyle w:val="BodyText"/>
      </w:pPr>
      <w:r w:rsidRPr="00267F0E">
        <w:rPr>
          <w:lang w:val="cy-GB"/>
        </w:rPr>
        <w:t>Dim ond ar gyfer dibenion ymchwil iechyd, neu i gysylltu â chi ynghylch cyfleoedd pellach i gymryd rhan mewn ymchwil, y bydd yr wybodaeth yn cael ei defnyddio.</w:t>
      </w:r>
      <w:r w:rsidR="0007055B" w:rsidRPr="00F45D92">
        <w:t xml:space="preserve"> </w:t>
      </w:r>
      <w:r w:rsidRPr="00267F0E">
        <w:rPr>
          <w:lang w:val="cy-GB"/>
        </w:rPr>
        <w:t xml:space="preserve">Ni fydd yn cael ei defnyddio i gymryd </w:t>
      </w:r>
      <w:r w:rsidR="00492433" w:rsidRPr="00267F0E">
        <w:rPr>
          <w:lang w:val="cy-GB"/>
        </w:rPr>
        <w:t>penderfyniadau</w:t>
      </w:r>
      <w:r w:rsidRPr="00267F0E">
        <w:rPr>
          <w:lang w:val="cy-GB"/>
        </w:rPr>
        <w:t xml:space="preserve"> ynghylch y gwasanaethau a fydd ar gael i chi yn y dyfodol, megis yswiriant.</w:t>
      </w:r>
    </w:p>
    <w:p w14:paraId="4EB4D469" w14:textId="3E01C446" w:rsidR="0024033E" w:rsidRPr="00F45D92" w:rsidRDefault="00267F0E" w:rsidP="00267F0E">
      <w:pPr>
        <w:pStyle w:val="BodyText"/>
      </w:pPr>
      <w:r w:rsidRPr="00267F0E">
        <w:rPr>
          <w:lang w:val="cy-GB"/>
        </w:rPr>
        <w:t>Os bydd yna berygl y gellid adnabod eich adnabod chi, dim ond mewn ymchwil sydd wedi’i adolygu’n annibynnol gan bwyllgor moeseg a’r noddwr y bydd yn cael ei ddefnyddio.</w:t>
      </w:r>
      <w:r w:rsidR="00887507" w:rsidRPr="00F45D92">
        <w:t xml:space="preserve"> </w:t>
      </w:r>
      <w:r w:rsidRPr="00267F0E">
        <w:rPr>
          <w:lang w:val="cy-GB"/>
        </w:rPr>
        <w:t>Os mai ymarferwyr wedi'u hyfforddi'n briodol o sefydliadau trydydd</w:t>
      </w:r>
      <w:r w:rsidR="00E2287A">
        <w:rPr>
          <w:lang w:val="cy-GB"/>
        </w:rPr>
        <w:t>-</w:t>
      </w:r>
      <w:r w:rsidRPr="00267F0E">
        <w:rPr>
          <w:lang w:val="cy-GB"/>
        </w:rPr>
        <w:t xml:space="preserve">parti sy'n recriwtio yn y gymuned, dim ond y lleiaf posibl o wybodaeth adnabyddiaeth y claf i allu trefnu'r a chynnal yr ymweliad fydd yn cael ei drosglwyddo i’r sefydliad. </w:t>
      </w:r>
    </w:p>
    <w:p w14:paraId="00692017" w14:textId="17265D4D" w:rsidR="00927595" w:rsidRPr="00F45D92" w:rsidRDefault="00267F0E" w:rsidP="00267F0E">
      <w:pPr>
        <w:pStyle w:val="Heading3"/>
        <w:rPr>
          <w:color w:val="000000" w:themeColor="text1"/>
        </w:rPr>
      </w:pPr>
      <w:r w:rsidRPr="00267F0E">
        <w:rPr>
          <w:color w:val="000000" w:themeColor="text1"/>
          <w:lang w:val="cy-GB"/>
        </w:rPr>
        <w:lastRenderedPageBreak/>
        <w:t>A FYDD Y DATA’N CAEL EI GADW’N GYFRINACHOL?</w:t>
      </w:r>
    </w:p>
    <w:p w14:paraId="5C00CFDF" w14:textId="2180C1B3" w:rsidR="00927595" w:rsidRPr="00F45D92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Bydd.</w:t>
      </w:r>
      <w:r w:rsidR="00EE2DA2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Bydd yr holl wybodaeth y byddwn yn ei gasglu wrth gynnal yr ymchwil yn cael ei gadw'n gyfrinachol ac mae yna ddeddfau caeth sy'n diogelu preifatrwydd y rhai sy'n cymryd rhan ar bob cam o’r ymchwil.</w:t>
      </w:r>
      <w:r w:rsidR="00927595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Bydd gofyn i ymchwilwyr yr ymchwil fynd at gofnodion a data meddygol eich plentyn i gynnal yr ymchwil.</w:t>
      </w:r>
    </w:p>
    <w:p w14:paraId="35225023" w14:textId="42B0AD67" w:rsidR="00927595" w:rsidRPr="00F45D92" w:rsidRDefault="00267F0E" w:rsidP="00267F0E">
      <w:pPr>
        <w:pStyle w:val="BodyText"/>
        <w:rPr>
          <w:color w:val="000000" w:themeColor="text1"/>
        </w:rPr>
      </w:pPr>
      <w:r w:rsidRPr="00267F0E">
        <w:rPr>
          <w:color w:val="000000" w:themeColor="text1"/>
          <w:lang w:val="cy-GB"/>
        </w:rPr>
        <w:t>Er mwyn gwneud yn siŵr fod yr astudiaeth yn cael ei redeg yn iawn, rydyn ni’n gofyn am eich caniatâd i gynrychiolwyr cyfrifol o’r Noddwr neu o Sefydliad y Gwasanaeth Iechyd gael at eich cofnodion meddygol chi a'r data a gasglwyd yn ystod yr astudiaeth pan fo hynny'n berthnasol i chi gymryd rhan yn yr yr ymchwil hwn.</w:t>
      </w:r>
      <w:r w:rsidR="00927595" w:rsidRPr="00F45D92">
        <w:rPr>
          <w:color w:val="000000" w:themeColor="text1"/>
        </w:rPr>
        <w:t xml:space="preserve"> </w:t>
      </w:r>
      <w:r w:rsidRPr="00267F0E">
        <w:rPr>
          <w:color w:val="000000" w:themeColor="text1"/>
          <w:lang w:val="cy-GB"/>
        </w:rPr>
        <w:t>Y Noddwr sy’n gyfrifol am reolaeth gyffredinol yr astudiaeth ac am ddarparu yswiriant ac indemniad.</w:t>
      </w:r>
    </w:p>
    <w:p w14:paraId="579659BD" w14:textId="0372280B" w:rsidR="00A361C6" w:rsidRPr="001B114C" w:rsidRDefault="00C4651A" w:rsidP="00C4651A">
      <w:pPr>
        <w:pStyle w:val="Heading3"/>
      </w:pPr>
      <w:r w:rsidRPr="00C4651A">
        <w:rPr>
          <w:lang w:val="cy-GB"/>
        </w:rPr>
        <w:t>BETH YW DILYNIANT GYDOL OES?</w:t>
      </w:r>
    </w:p>
    <w:p w14:paraId="4FB07863" w14:textId="21EC2F45" w:rsidR="00A123A3" w:rsidRPr="00A361C6" w:rsidRDefault="00C4651A" w:rsidP="00C4651A">
      <w:pPr>
        <w:pStyle w:val="BodyText"/>
      </w:pPr>
      <w:r w:rsidRPr="00C4651A">
        <w:rPr>
          <w:lang w:val="cy-GB"/>
        </w:rPr>
        <w:t>Mae dilyniant gydol oes yn golygu casglu’r mathau o ddata a restrir uchod yn y dyfodol.</w:t>
      </w:r>
      <w:r w:rsidR="00F1022B">
        <w:rPr>
          <w:lang w:val="cy-GB"/>
        </w:rPr>
        <w:t xml:space="preserve"> </w:t>
      </w:r>
      <w:r w:rsidRPr="00C4651A">
        <w:rPr>
          <w:lang w:val="cy-GB"/>
        </w:rPr>
        <w:t>Bydd hyn yn ei gwneud yn bosibl darganfod ffactorau genteg sy’n dylanwadu ar ddigwyddiadau iechyd nad ydyn nhw wedi digwydd eto.</w:t>
      </w:r>
      <w:r w:rsidR="00F1022B">
        <w:rPr>
          <w:lang w:val="cy-GB"/>
        </w:rPr>
        <w:t xml:space="preserve"> </w:t>
      </w:r>
      <w:r w:rsidRPr="00C4651A">
        <w:rPr>
          <w:lang w:val="cy-GB"/>
        </w:rPr>
        <w:t xml:space="preserve">Dim ond ar gyfer dibenion gofal iechyd y bydd hyn yn cael ei ddefnyddio a bydd yn parhau gydol eich oes ac ar </w:t>
      </w:r>
      <w:r w:rsidR="00492433" w:rsidRPr="00C4651A">
        <w:rPr>
          <w:lang w:val="cy-GB"/>
        </w:rPr>
        <w:t>ôl</w:t>
      </w:r>
      <w:r w:rsidRPr="00C4651A">
        <w:rPr>
          <w:lang w:val="cy-GB"/>
        </w:rPr>
        <w:t xml:space="preserve"> i chi farw, os na fyddwch wedi tynnu'n </w:t>
      </w:r>
      <w:r w:rsidRPr="00C4651A">
        <w:rPr>
          <w:rFonts w:cstheme="minorHAnsi"/>
          <w:lang w:val="cy-GB"/>
        </w:rPr>
        <w:t>ô</w:t>
      </w:r>
      <w:r w:rsidRPr="00C4651A">
        <w:rPr>
          <w:lang w:val="cy-GB"/>
        </w:rPr>
        <w:t>l.</w:t>
      </w:r>
      <w:r w:rsidR="00F1022B">
        <w:rPr>
          <w:lang w:val="cy-GB"/>
        </w:rPr>
        <w:t xml:space="preserve"> </w:t>
      </w:r>
    </w:p>
    <w:p w14:paraId="642E1323" w14:textId="7EFE28D5" w:rsidR="0018364C" w:rsidRPr="001B114C" w:rsidRDefault="00C4651A" w:rsidP="00C4651A">
      <w:pPr>
        <w:pStyle w:val="Heading3"/>
        <w:rPr>
          <w:color w:val="000000" w:themeColor="text1"/>
        </w:rPr>
      </w:pPr>
      <w:r w:rsidRPr="00C4651A">
        <w:rPr>
          <w:color w:val="000000" w:themeColor="text1"/>
          <w:lang w:val="cy-GB"/>
        </w:rPr>
        <w:t>A OES YNA UNRHYW FANTEISION NEU ANFANTEISION O GYMRYD RHAN YN YR ASTUDIAETH HON?</w:t>
      </w:r>
    </w:p>
    <w:p w14:paraId="18EBC9EB" w14:textId="7CFD048C" w:rsidR="00A43B35" w:rsidRPr="008768ED" w:rsidRDefault="00E2287A" w:rsidP="00C4651A">
      <w:pPr>
        <w:pStyle w:val="BodyText"/>
        <w:rPr>
          <w:color w:val="000000" w:themeColor="text1"/>
        </w:rPr>
      </w:pPr>
      <w:r>
        <w:rPr>
          <w:color w:val="000000" w:themeColor="text1"/>
          <w:lang w:val="cy-GB"/>
        </w:rPr>
        <w:t xml:space="preserve">Does dim </w:t>
      </w:r>
      <w:r w:rsidR="004A3BD0">
        <w:rPr>
          <w:color w:val="000000" w:themeColor="text1"/>
          <w:lang w:val="cy-GB"/>
        </w:rPr>
        <w:t>budd p</w:t>
      </w:r>
      <w:r>
        <w:rPr>
          <w:color w:val="000000" w:themeColor="text1"/>
          <w:lang w:val="cy-GB"/>
        </w:rPr>
        <w:t>enodol uniongyrchol i gymryd rhan yn yr astudiaeth, ond rydy</w:t>
      </w:r>
      <w:r w:rsidR="00C5035F">
        <w:rPr>
          <w:color w:val="000000" w:themeColor="text1"/>
          <w:lang w:val="cy-GB"/>
        </w:rPr>
        <w:t>n</w:t>
      </w:r>
      <w:r w:rsidR="00C4651A" w:rsidRPr="00C4651A">
        <w:rPr>
          <w:color w:val="000000" w:themeColor="text1"/>
          <w:lang w:val="cy-GB"/>
        </w:rPr>
        <w:t xml:space="preserve"> ni’n gobeithio y bydd yr astudiaeth yn helpu pobl a fydd yn mynd yn ddifrifol wael yn y dyfodol.</w:t>
      </w:r>
      <w:r w:rsidR="00842CEC" w:rsidRPr="001B114C">
        <w:rPr>
          <w:color w:val="000000" w:themeColor="text1"/>
        </w:rPr>
        <w:t xml:space="preserve"> </w:t>
      </w:r>
      <w:r w:rsidR="00C4651A" w:rsidRPr="00C4651A">
        <w:rPr>
          <w:color w:val="000000" w:themeColor="text1"/>
          <w:lang w:val="cy-GB"/>
        </w:rPr>
        <w:t>Mae yna bosibilrwydd bychan iawn y byddwn yn darganfod gwybodaeth ynghylch eich iechyd chi o’ch DNA.</w:t>
      </w:r>
      <w:r w:rsidR="00F1022B">
        <w:rPr>
          <w:color w:val="000000" w:themeColor="text1"/>
        </w:rPr>
        <w:t xml:space="preserve"> </w:t>
      </w:r>
      <w:r w:rsidR="00C4651A" w:rsidRPr="00C4651A">
        <w:rPr>
          <w:color w:val="000000" w:themeColor="text1"/>
          <w:lang w:val="cy-GB"/>
        </w:rPr>
        <w:t>Os, yn annisgwyl, bydd hynny’n digwydd, byddwn yn ceisio cysylltu â’ch tîm gofal clinigol i egluro’r canfyddiadau ac efallai y bydd gofyn cynnal rhagor o brofion.</w:t>
      </w:r>
      <w:r w:rsidR="00F1022B">
        <w:rPr>
          <w:color w:val="000000" w:themeColor="text1"/>
        </w:rPr>
        <w:t xml:space="preserve"> </w:t>
      </w:r>
      <w:r w:rsidR="00C4651A" w:rsidRPr="00C4651A">
        <w:rPr>
          <w:color w:val="000000" w:themeColor="text1"/>
          <w:lang w:val="cy-GB"/>
        </w:rPr>
        <w:t>Gallai’r wybodaeth fod yn gymhleth ac yn anodd ei ddehongli’n bendant a gallai newid gydag amser wrth i ni ddarganfod mwy am y genom.</w:t>
      </w:r>
      <w:r w:rsidR="00875083" w:rsidRPr="001B114C">
        <w:rPr>
          <w:color w:val="000000" w:themeColor="text1"/>
        </w:rPr>
        <w:t xml:space="preserve"> </w:t>
      </w:r>
      <w:r w:rsidR="00C4651A" w:rsidRPr="00C4651A">
        <w:rPr>
          <w:color w:val="000000" w:themeColor="text1"/>
          <w:lang w:val="cy-GB"/>
        </w:rPr>
        <w:t>Dyma pam mai meddygon neu nyrsys gyda’r arbenigedd perthnasol a fydd yn egluro arwyddocâd yr wybodaeth wrth y claf.</w:t>
      </w:r>
      <w:r w:rsidR="00395845" w:rsidRPr="001B114C">
        <w:rPr>
          <w:color w:val="000000" w:themeColor="text1"/>
        </w:rPr>
        <w:t xml:space="preserve"> </w:t>
      </w:r>
    </w:p>
    <w:p w14:paraId="062FA41C" w14:textId="5012C1FC" w:rsidR="0018364C" w:rsidRPr="00B73649" w:rsidRDefault="00C4651A" w:rsidP="00C4651A">
      <w:pPr>
        <w:pStyle w:val="Heading3"/>
        <w:rPr>
          <w:color w:val="000000" w:themeColor="text1"/>
          <w:lang w:val="it-IT"/>
        </w:rPr>
      </w:pPr>
      <w:r w:rsidRPr="00C4651A">
        <w:rPr>
          <w:color w:val="000000" w:themeColor="text1"/>
          <w:lang w:val="cy-GB"/>
        </w:rPr>
        <w:t>A FYDDWCH CHI'N CYSYLLTU Â MI ETO?</w:t>
      </w:r>
    </w:p>
    <w:p w14:paraId="398EF3E8" w14:textId="7418B52F" w:rsidR="00955902" w:rsidRPr="00B73649" w:rsidRDefault="00E2287A" w:rsidP="00C4651A">
      <w:pPr>
        <w:pStyle w:val="BodyText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cy-GB"/>
        </w:rPr>
        <w:t>Os cytunwch i hyn, efallai</w:t>
      </w:r>
      <w:r w:rsidR="00C4651A" w:rsidRPr="00C4651A">
        <w:rPr>
          <w:rFonts w:cstheme="minorHAnsi"/>
          <w:color w:val="000000" w:themeColor="text1"/>
          <w:lang w:val="cy-GB"/>
        </w:rPr>
        <w:t xml:space="preserve"> y byddwn yn cysylltu â chi eto i gael rhagor o wybodaeth neu i ddweud wrthych am gyfleoedd ymchwil eraill.</w:t>
      </w:r>
      <w:r w:rsidR="00F1022B">
        <w:rPr>
          <w:rFonts w:cstheme="minorHAnsi"/>
          <w:color w:val="000000" w:themeColor="text1"/>
          <w:lang w:val="cy-GB"/>
        </w:rPr>
        <w:t xml:space="preserve"> </w:t>
      </w:r>
      <w:r w:rsidR="00955902" w:rsidRPr="00B73649">
        <w:rPr>
          <w:rFonts w:cstheme="minorHAnsi"/>
          <w:color w:val="000000" w:themeColor="text1"/>
          <w:lang w:val="it-IT"/>
        </w:rPr>
        <w:t xml:space="preserve"> </w:t>
      </w:r>
      <w:r w:rsidR="00C4651A" w:rsidRPr="00C4651A">
        <w:rPr>
          <w:rFonts w:cstheme="minorHAnsi"/>
          <w:color w:val="000000" w:themeColor="text1"/>
          <w:lang w:val="cy-GB"/>
        </w:rPr>
        <w:t>Er y gallwn ni ddysgu llawer o'ch DNA, efallai y byddwn yn gallu dysgu hyd yn oed fwy wrth astudio'r celloedd yn eich gwaed neu ymchwil arall.</w:t>
      </w:r>
      <w:r w:rsidR="00955902" w:rsidRPr="00B73649">
        <w:rPr>
          <w:rFonts w:cstheme="minorHAnsi"/>
          <w:color w:val="000000" w:themeColor="text1"/>
          <w:lang w:val="it-IT"/>
        </w:rPr>
        <w:t xml:space="preserve"> </w:t>
      </w:r>
      <w:r w:rsidR="00C4651A" w:rsidRPr="00C4651A">
        <w:rPr>
          <w:rFonts w:cstheme="minorHAnsi"/>
          <w:color w:val="000000" w:themeColor="text1"/>
          <w:lang w:val="cy-GB"/>
        </w:rPr>
        <w:t>Os felly, byddwn yn cysylltu â chi oherwydd bydd gofyn i ni gael ail sampl gwaed.</w:t>
      </w:r>
      <w:r w:rsidR="00F1022B">
        <w:rPr>
          <w:rFonts w:cstheme="minorHAnsi"/>
          <w:color w:val="000000" w:themeColor="text1"/>
          <w:lang w:val="cy-GB"/>
        </w:rPr>
        <w:t xml:space="preserve"> </w:t>
      </w:r>
      <w:r w:rsidR="00955902" w:rsidRPr="00B73649">
        <w:rPr>
          <w:rFonts w:cstheme="minorHAnsi"/>
          <w:color w:val="000000" w:themeColor="text1"/>
          <w:lang w:val="it-IT"/>
        </w:rPr>
        <w:t xml:space="preserve"> </w:t>
      </w:r>
      <w:r w:rsidR="00C4651A" w:rsidRPr="00C4651A">
        <w:rPr>
          <w:rFonts w:cstheme="minorHAnsi"/>
          <w:color w:val="000000" w:themeColor="text1"/>
          <w:lang w:val="cy-GB"/>
        </w:rPr>
        <w:t xml:space="preserve">Does dim rhaid i chi gytuno â hyn nag ag unrhyw gais arall yn y dyfodol. </w:t>
      </w:r>
    </w:p>
    <w:p w14:paraId="50C260B7" w14:textId="1071A010" w:rsidR="0018364C" w:rsidRPr="00B73649" w:rsidRDefault="00C4651A" w:rsidP="00C4651A">
      <w:pPr>
        <w:pStyle w:val="Heading3"/>
        <w:rPr>
          <w:color w:val="000000" w:themeColor="text1"/>
          <w:lang w:val="it-IT"/>
        </w:rPr>
      </w:pPr>
      <w:r w:rsidRPr="00C4651A">
        <w:rPr>
          <w:color w:val="000000" w:themeColor="text1"/>
          <w:lang w:val="cy-GB"/>
        </w:rPr>
        <w:t>BETH FYDD YN DIGWYDD OS NA FYDDA I’N RHOI CANIATÂD?</w:t>
      </w:r>
    </w:p>
    <w:p w14:paraId="4C053B86" w14:textId="513444D9" w:rsidR="0018364C" w:rsidRPr="00B73649" w:rsidRDefault="00C4651A" w:rsidP="00C4651A">
      <w:pPr>
        <w:pStyle w:val="BodyText"/>
        <w:rPr>
          <w:color w:val="000000" w:themeColor="text1"/>
          <w:lang w:val="it-IT"/>
        </w:rPr>
      </w:pPr>
      <w:r w:rsidRPr="00C4651A">
        <w:rPr>
          <w:color w:val="000000" w:themeColor="text1"/>
          <w:lang w:val="cy-GB"/>
        </w:rPr>
        <w:t>Dim byd o gwbl.</w:t>
      </w:r>
      <w:r w:rsidR="0018364C" w:rsidRPr="00B73649">
        <w:rPr>
          <w:color w:val="000000" w:themeColor="text1"/>
          <w:lang w:val="it-IT"/>
        </w:rPr>
        <w:t xml:space="preserve"> </w:t>
      </w:r>
      <w:r w:rsidRPr="00C4651A">
        <w:rPr>
          <w:color w:val="000000" w:themeColor="text1"/>
          <w:lang w:val="cy-GB"/>
        </w:rPr>
        <w:t>Eich penderfyniad chi yw rhoi caniatâd ai peidio ac ni fydd hynny’n effeithio mewn unrhyw ffordd ar eich triniaeth.</w:t>
      </w:r>
    </w:p>
    <w:p w14:paraId="7FC964DC" w14:textId="493254E9" w:rsidR="0018364C" w:rsidRPr="00B73649" w:rsidRDefault="00C4651A" w:rsidP="00C4651A">
      <w:pPr>
        <w:pStyle w:val="Heading3"/>
        <w:rPr>
          <w:color w:val="000000" w:themeColor="text1"/>
          <w:lang w:val="it-IT"/>
        </w:rPr>
      </w:pPr>
      <w:r w:rsidRPr="00C4651A">
        <w:rPr>
          <w:color w:val="000000" w:themeColor="text1"/>
          <w:lang w:val="cy-GB"/>
        </w:rPr>
        <w:t>A ALLA I OFYN CAEL FY NHYNNU O’R ASTUDIAETH AR UNRHYW ADEG?</w:t>
      </w:r>
    </w:p>
    <w:p w14:paraId="6C2F3C50" w14:textId="3D5CD8BB" w:rsidR="0018364C" w:rsidRPr="00B73649" w:rsidRDefault="00492433" w:rsidP="00C4651A">
      <w:pPr>
        <w:pStyle w:val="BodyText"/>
        <w:rPr>
          <w:rFonts w:ascii="Calibri" w:hAnsi="Calibri" w:cs="Calibri"/>
          <w:color w:val="000000" w:themeColor="text1"/>
          <w:lang w:val="it-IT"/>
        </w:rPr>
      </w:pPr>
      <w:r>
        <w:rPr>
          <w:rFonts w:ascii="Calibri" w:hAnsi="Calibri" w:cs="Calibri"/>
          <w:color w:val="000000"/>
          <w:szCs w:val="22"/>
          <w:lang w:val="cy-GB"/>
        </w:rPr>
        <w:t>Gallwch, rydych chi’n rhydd i dynnu’n ôl o’r astudiaeth hon unrhyw bryd, heb roi rheswm a heb i hynny effeithio ar eich gofal meddygol.</w:t>
      </w:r>
      <w:r w:rsidR="0018364C" w:rsidRPr="00B73649">
        <w:rPr>
          <w:color w:val="000000" w:themeColor="text1"/>
          <w:lang w:val="it-IT"/>
        </w:rPr>
        <w:t xml:space="preserve"> </w:t>
      </w:r>
      <w:r w:rsidR="00C4651A" w:rsidRPr="00C4651A">
        <w:rPr>
          <w:color w:val="000000" w:themeColor="text1"/>
          <w:lang w:val="cy-GB"/>
        </w:rPr>
        <w:t>Byddai pob sampl rydyn ni wedi gymryd gennych chi yn cael ei ddinistrio.</w:t>
      </w:r>
      <w:r w:rsidR="00FD65F6" w:rsidRPr="00B73649">
        <w:rPr>
          <w:color w:val="000000" w:themeColor="text1"/>
          <w:lang w:val="it-IT"/>
        </w:rPr>
        <w:t xml:space="preserve"> </w:t>
      </w:r>
      <w:r w:rsidR="00C4651A" w:rsidRPr="00C4651A">
        <w:rPr>
          <w:rFonts w:ascii="Calibri" w:hAnsi="Calibri" w:cs="Calibri"/>
          <w:color w:val="000000" w:themeColor="text1"/>
          <w:lang w:val="cy-GB"/>
        </w:rPr>
        <w:t>Bydd hyn yn digwydd os ydych chi’n riant eisiau tynnu eich plentyn o’r astudiaeth neu berthynas / ymgynghorai eisiau tynnu caniatâd yn ôl ar ran rhywun arall.</w:t>
      </w:r>
    </w:p>
    <w:p w14:paraId="71E36389" w14:textId="68C937A3" w:rsidR="008E2710" w:rsidRPr="00B73649" w:rsidRDefault="00C4651A" w:rsidP="00C4651A">
      <w:pPr>
        <w:pStyle w:val="BodyText"/>
        <w:rPr>
          <w:color w:val="000000" w:themeColor="text1"/>
          <w:lang w:val="it-IT"/>
        </w:rPr>
      </w:pPr>
      <w:r w:rsidRPr="00C4651A">
        <w:rPr>
          <w:color w:val="000000" w:themeColor="text1"/>
          <w:lang w:val="cy-GB"/>
        </w:rPr>
        <w:lastRenderedPageBreak/>
        <w:t>Os byddwch chi’n penderfynu tynnu’n ôl o’r astudiaeth, ni fydd unrhyw wybodaeth newydd yn cael ei gasglu yn eich cylch chi, ond bydd yr wybodaeth sydd eisoes wedi'i gasglu yn dal i gael ei ddefnyddio yn yr astudiaeth.</w:t>
      </w:r>
    </w:p>
    <w:p w14:paraId="7D4F9AFE" w14:textId="5F2BCA51" w:rsidR="00B53384" w:rsidRPr="00F1022B" w:rsidRDefault="00C4651A" w:rsidP="00C4651A">
      <w:pPr>
        <w:pStyle w:val="BodyText"/>
        <w:rPr>
          <w:color w:val="000000" w:themeColor="text1"/>
          <w:u w:val="single"/>
          <w:lang w:val="it-IT"/>
        </w:rPr>
      </w:pPr>
      <w:r w:rsidRPr="00C4651A">
        <w:rPr>
          <w:rFonts w:ascii="Calibri" w:hAnsi="Calibri" w:cs="Calibri"/>
          <w:color w:val="000000" w:themeColor="text1"/>
          <w:lang w:val="cy-GB"/>
        </w:rPr>
        <w:t>Bydd gofyn i chi lofnodi ffurflen tynnu’n ôl i gofnodi eich penderfyniad.</w:t>
      </w:r>
      <w:r w:rsidR="0045736D" w:rsidRPr="00B73649">
        <w:rPr>
          <w:rFonts w:ascii="Calibri" w:hAnsi="Calibri" w:cs="Calibri"/>
          <w:color w:val="000000" w:themeColor="text1"/>
          <w:lang w:val="it-IT"/>
        </w:rPr>
        <w:t xml:space="preserve"> </w:t>
      </w:r>
      <w:r w:rsidRPr="00C4651A">
        <w:rPr>
          <w:rFonts w:ascii="Calibri" w:hAnsi="Calibri" w:cs="Calibri"/>
          <w:color w:val="000000" w:themeColor="text1"/>
          <w:lang w:val="cy-GB"/>
        </w:rPr>
        <w:t>Gallwch ofyn am gopi o’r ffurflen gan eich person proffesiynol gofal iechyd neu gallwch ei llawr lwytho o wefan GenOMICC:</w:t>
      </w:r>
      <w:r w:rsidR="004C010A" w:rsidRPr="00B73649">
        <w:rPr>
          <w:rFonts w:ascii="Calibri" w:hAnsi="Calibri" w:cs="Calibri"/>
          <w:color w:val="000000" w:themeColor="text1"/>
          <w:lang w:val="it-IT"/>
        </w:rPr>
        <w:t xml:space="preserve"> </w:t>
      </w:r>
      <w:r w:rsidR="00F1022B" w:rsidRPr="00F1022B">
        <w:rPr>
          <w:rFonts w:ascii="Calibri" w:hAnsi="Calibri" w:cs="Calibri"/>
          <w:color w:val="000000" w:themeColor="text1"/>
          <w:u w:val="single"/>
          <w:lang w:val="it-IT"/>
        </w:rPr>
        <w:t>h</w:t>
      </w:r>
      <w:r w:rsidR="00F1022B" w:rsidRPr="00F1022B">
        <w:rPr>
          <w:u w:val="single"/>
        </w:rPr>
        <w:t>ttp://genomicc.org/uk/withdrawal</w:t>
      </w:r>
    </w:p>
    <w:p w14:paraId="52062EBD" w14:textId="47E802B7" w:rsidR="0045736D" w:rsidRPr="00B73649" w:rsidRDefault="00C4651A" w:rsidP="00C4651A">
      <w:pPr>
        <w:pStyle w:val="BodyText"/>
        <w:rPr>
          <w:color w:val="000000" w:themeColor="text1"/>
          <w:szCs w:val="20"/>
          <w:lang w:val="it-IT"/>
        </w:rPr>
      </w:pPr>
      <w:r w:rsidRPr="00C4651A">
        <w:rPr>
          <w:color w:val="000000" w:themeColor="text1"/>
          <w:lang w:val="cy-GB"/>
        </w:rPr>
        <w:t>Mae yna ddau ddewis i’w ystyried wrth dynnu’n ôl.</w:t>
      </w:r>
    </w:p>
    <w:p w14:paraId="2F35C7D0" w14:textId="58830BA4" w:rsidR="0045736D" w:rsidRPr="001B114C" w:rsidRDefault="0045736D" w:rsidP="00C4651A">
      <w:pPr>
        <w:pStyle w:val="BodyText"/>
        <w:rPr>
          <w:b/>
          <w:color w:val="000000" w:themeColor="text1"/>
        </w:rPr>
      </w:pPr>
      <w:bookmarkStart w:id="0" w:name="_Toc10471140"/>
      <w:r w:rsidRPr="008768ED">
        <w:rPr>
          <w:b/>
          <w:color w:val="000000" w:themeColor="text1"/>
        </w:rPr>
        <w:t xml:space="preserve">1. </w:t>
      </w:r>
      <w:bookmarkEnd w:id="0"/>
      <w:r w:rsidR="00C4651A" w:rsidRPr="00C4651A">
        <w:rPr>
          <w:b/>
          <w:color w:val="000000" w:themeColor="text1"/>
          <w:lang w:val="cy-GB"/>
        </w:rPr>
        <w:t>Tynnu’n ôl yn rhannol</w:t>
      </w:r>
    </w:p>
    <w:p w14:paraId="3D3F4D2E" w14:textId="7D52A396" w:rsidR="0045736D" w:rsidRPr="001B114C" w:rsidRDefault="00C4651A" w:rsidP="00C4651A">
      <w:pPr>
        <w:pStyle w:val="ListParagraph"/>
        <w:numPr>
          <w:ilvl w:val="0"/>
          <w:numId w:val="4"/>
        </w:numPr>
        <w:spacing w:line="240" w:lineRule="auto"/>
        <w:rPr>
          <w:bCs/>
          <w:color w:val="000000" w:themeColor="text1"/>
          <w:sz w:val="24"/>
        </w:rPr>
      </w:pPr>
      <w:r w:rsidRPr="00C4651A">
        <w:rPr>
          <w:lang w:val="cy-GB"/>
        </w:rPr>
        <w:t>Mae’r dewis hwn ar gyfer sefyllfaoedd pan fyddwch chi’n fodlon i’ch data ddal i gael ei ddefnyddio ar gyfer ymchwil, ond nad ydych eisiau cael cysylltiad pellach.</w:t>
      </w:r>
    </w:p>
    <w:p w14:paraId="4080B6A7" w14:textId="3E7161A8" w:rsidR="0045736D" w:rsidRPr="001B114C" w:rsidRDefault="00C4651A" w:rsidP="00C4651A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</w:rPr>
      </w:pPr>
      <w:r w:rsidRPr="00C4651A">
        <w:rPr>
          <w:lang w:val="cy-GB"/>
        </w:rPr>
        <w:t>Byddwn yn diweddaru ein cofnodion i wneud yn siŵr na fyddwn yn cysylltu â chi eto.</w:t>
      </w:r>
    </w:p>
    <w:p w14:paraId="0A4DCCE6" w14:textId="357C4B18" w:rsidR="0045736D" w:rsidRPr="001B114C" w:rsidRDefault="00C4651A" w:rsidP="00C4651A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</w:rPr>
      </w:pPr>
      <w:r w:rsidRPr="00C4651A">
        <w:rPr>
          <w:lang w:val="cy-GB"/>
        </w:rPr>
        <w:t>Byddwn yn dal i ddiweddaru a chadw gwybodaeth o’ch cofnodion iechyd ac o’ch cofnodion eraill i'w ddefnyddio mewn ymchwil cymeradwy.</w:t>
      </w:r>
    </w:p>
    <w:p w14:paraId="65BA36EB" w14:textId="1AFE2B0C" w:rsidR="0045736D" w:rsidRPr="008768ED" w:rsidRDefault="0045736D" w:rsidP="00C4651A">
      <w:pPr>
        <w:pStyle w:val="BodyText"/>
        <w:rPr>
          <w:b/>
          <w:color w:val="000000" w:themeColor="text1"/>
        </w:rPr>
      </w:pPr>
      <w:bookmarkStart w:id="1" w:name="_Toc10471141"/>
      <w:r w:rsidRPr="008768ED">
        <w:rPr>
          <w:b/>
          <w:color w:val="000000" w:themeColor="text1"/>
        </w:rPr>
        <w:t xml:space="preserve">2. </w:t>
      </w:r>
      <w:bookmarkEnd w:id="1"/>
      <w:r w:rsidR="00C4651A" w:rsidRPr="00C4651A">
        <w:rPr>
          <w:b/>
          <w:color w:val="000000" w:themeColor="text1"/>
          <w:lang w:val="cy-GB"/>
        </w:rPr>
        <w:t>Tynnu’n ôl yn llwyr</w:t>
      </w:r>
      <w:r w:rsidRPr="001B114C">
        <w:rPr>
          <w:b/>
          <w:color w:val="000000" w:themeColor="text1"/>
        </w:rPr>
        <w:t xml:space="preserve"> </w:t>
      </w:r>
    </w:p>
    <w:p w14:paraId="33D9CB62" w14:textId="100A9CD3" w:rsidR="0045736D" w:rsidRPr="001B114C" w:rsidRDefault="00C4651A" w:rsidP="00C4651A">
      <w:pPr>
        <w:pStyle w:val="ListParagraph"/>
        <w:numPr>
          <w:ilvl w:val="0"/>
          <w:numId w:val="4"/>
        </w:numPr>
        <w:spacing w:line="240" w:lineRule="auto"/>
        <w:rPr>
          <w:bCs/>
          <w:color w:val="000000" w:themeColor="text1"/>
          <w:sz w:val="24"/>
        </w:rPr>
      </w:pPr>
      <w:r w:rsidRPr="00C4651A">
        <w:rPr>
          <w:lang w:val="cy-GB"/>
        </w:rPr>
        <w:t>Mae’r dewis hwn ar gyfer sefyllfaoedd pan na fyddwch yn dymuno i’ch data gael ei ddefnyddio ar gyfer ymchwil, ac nad ydych eisiau cael cysylltiad pellach.</w:t>
      </w:r>
    </w:p>
    <w:p w14:paraId="455C4BAA" w14:textId="5F2BA86C" w:rsidR="0045736D" w:rsidRPr="001B114C" w:rsidRDefault="00C4651A" w:rsidP="00C4651A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</w:rPr>
      </w:pPr>
      <w:r w:rsidRPr="00C4651A">
        <w:rPr>
          <w:b/>
          <w:lang w:val="cy-GB"/>
        </w:rPr>
        <w:t xml:space="preserve">Ni </w:t>
      </w:r>
      <w:r w:rsidRPr="00C4651A">
        <w:rPr>
          <w:lang w:val="cy-GB"/>
        </w:rPr>
        <w:t>fyddwn yn:</w:t>
      </w:r>
    </w:p>
    <w:p w14:paraId="00CF832A" w14:textId="11634185" w:rsidR="0045736D" w:rsidRPr="001B114C" w:rsidRDefault="00C4651A" w:rsidP="00C4651A">
      <w:pPr>
        <w:pStyle w:val="ListParagraph"/>
        <w:numPr>
          <w:ilvl w:val="1"/>
          <w:numId w:val="4"/>
        </w:numPr>
        <w:spacing w:line="240" w:lineRule="auto"/>
        <w:rPr>
          <w:color w:val="000000" w:themeColor="text1"/>
          <w:sz w:val="24"/>
        </w:rPr>
      </w:pPr>
      <w:r w:rsidRPr="00C4651A">
        <w:rPr>
          <w:lang w:val="cy-GB"/>
        </w:rPr>
        <w:t>cysylltu â chi yn uniongyrchol</w:t>
      </w:r>
    </w:p>
    <w:p w14:paraId="33E7A3E5" w14:textId="3A4709E3" w:rsidR="0045736D" w:rsidRPr="001B114C" w:rsidRDefault="00C4651A" w:rsidP="001109D9">
      <w:pPr>
        <w:pStyle w:val="ListParagraph"/>
        <w:numPr>
          <w:ilvl w:val="1"/>
          <w:numId w:val="4"/>
        </w:numPr>
        <w:spacing w:line="240" w:lineRule="auto"/>
        <w:rPr>
          <w:color w:val="000000" w:themeColor="text1"/>
          <w:sz w:val="24"/>
        </w:rPr>
      </w:pPr>
      <w:r w:rsidRPr="001109D9">
        <w:rPr>
          <w:lang w:val="cy-GB"/>
        </w:rPr>
        <w:t>dal i dd</w:t>
      </w:r>
      <w:r w:rsidR="001109D9" w:rsidRPr="001109D9">
        <w:rPr>
          <w:lang w:val="cy-GB"/>
        </w:rPr>
        <w:t>iweddaru na chadw gwybodaeth o’ch c</w:t>
      </w:r>
      <w:r w:rsidRPr="001109D9">
        <w:rPr>
          <w:lang w:val="cy-GB"/>
        </w:rPr>
        <w:t>ofnodion iechyd nac o gofnodion eraill.</w:t>
      </w:r>
    </w:p>
    <w:p w14:paraId="58876687" w14:textId="56CF636D" w:rsidR="0045736D" w:rsidRPr="001109D9" w:rsidRDefault="001109D9" w:rsidP="001109D9">
      <w:pPr>
        <w:pStyle w:val="ListParagraph"/>
        <w:numPr>
          <w:ilvl w:val="1"/>
          <w:numId w:val="4"/>
        </w:numPr>
        <w:spacing w:line="240" w:lineRule="auto"/>
      </w:pPr>
      <w:r w:rsidRPr="001109D9">
        <w:rPr>
          <w:lang w:val="cy-GB"/>
        </w:rPr>
        <w:t>caniatáu i ymchwil newydd gael at yr wybodaeth sy’n cael ei gadw yn eich cylch chi</w:t>
      </w:r>
      <w:r w:rsidR="0045736D" w:rsidRPr="001B114C">
        <w:t xml:space="preserve"> </w:t>
      </w:r>
    </w:p>
    <w:p w14:paraId="5D752252" w14:textId="2C149259" w:rsidR="0045736D" w:rsidRPr="001B114C" w:rsidRDefault="001109D9" w:rsidP="001109D9">
      <w:pPr>
        <w:pStyle w:val="ListParagraph"/>
        <w:numPr>
          <w:ilvl w:val="1"/>
          <w:numId w:val="4"/>
        </w:numPr>
        <w:spacing w:line="240" w:lineRule="auto"/>
        <w:rPr>
          <w:color w:val="000000" w:themeColor="text1"/>
          <w:sz w:val="24"/>
        </w:rPr>
      </w:pPr>
      <w:r w:rsidRPr="001109D9">
        <w:rPr>
          <w:lang w:val="cy-GB"/>
        </w:rPr>
        <w:t>defnyddio eich gwybodaeth ar gyfer unrhyw ddiben heblaw archwilio</w:t>
      </w:r>
    </w:p>
    <w:p w14:paraId="71B27AB4" w14:textId="0F938813" w:rsidR="0045736D" w:rsidRPr="001B114C" w:rsidRDefault="001109D9" w:rsidP="001109D9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</w:rPr>
      </w:pPr>
      <w:r w:rsidRPr="001109D9">
        <w:rPr>
          <w:b/>
          <w:lang w:val="cy-GB"/>
        </w:rPr>
        <w:t>Ni</w:t>
      </w:r>
      <w:r w:rsidRPr="001109D9">
        <w:rPr>
          <w:lang w:val="cy-GB"/>
        </w:rPr>
        <w:t xml:space="preserve"> allwn ni</w:t>
      </w:r>
    </w:p>
    <w:p w14:paraId="671A4034" w14:textId="5E81AAFE" w:rsidR="0045736D" w:rsidRPr="001B114C" w:rsidRDefault="001109D9" w:rsidP="001109D9">
      <w:pPr>
        <w:pStyle w:val="ListParagraph"/>
        <w:numPr>
          <w:ilvl w:val="1"/>
          <w:numId w:val="4"/>
        </w:numPr>
        <w:spacing w:line="240" w:lineRule="auto"/>
        <w:rPr>
          <w:color w:val="000000" w:themeColor="text1"/>
          <w:sz w:val="24"/>
        </w:rPr>
      </w:pPr>
      <w:r w:rsidRPr="001109D9">
        <w:rPr>
          <w:lang w:val="cy-GB"/>
        </w:rPr>
        <w:t>gael gwared ar ddata o ymchwil sydd ar y gweill neu eisoes wedi’i orffen; na</w:t>
      </w:r>
    </w:p>
    <w:p w14:paraId="751DEB9F" w14:textId="522C08B8" w:rsidR="0045736D" w:rsidRPr="001B114C" w:rsidRDefault="00492433" w:rsidP="001109D9">
      <w:pPr>
        <w:pStyle w:val="ListParagraph"/>
        <w:numPr>
          <w:ilvl w:val="1"/>
          <w:numId w:val="4"/>
        </w:numPr>
        <w:spacing w:line="240" w:lineRule="auto"/>
        <w:rPr>
          <w:color w:val="000000" w:themeColor="text1"/>
          <w:sz w:val="24"/>
        </w:rPr>
      </w:pPr>
      <w:r>
        <w:rPr>
          <w:rFonts w:ascii="Calibri" w:hAnsi="Calibri" w:cs="Calibri"/>
          <w:szCs w:val="22"/>
          <w:lang w:val="cy-GB"/>
        </w:rPr>
        <w:t>chael gwared ar bob cofnod yn eich cylch chi o’n basdata</w:t>
      </w:r>
    </w:p>
    <w:p w14:paraId="2FFFAF97" w14:textId="57345DB7" w:rsidR="007F0274" w:rsidRPr="001B114C" w:rsidRDefault="001109D9" w:rsidP="001109D9">
      <w:pPr>
        <w:pStyle w:val="ListParagraph"/>
        <w:numPr>
          <w:ilvl w:val="2"/>
          <w:numId w:val="4"/>
        </w:numPr>
        <w:spacing w:line="240" w:lineRule="auto"/>
        <w:rPr>
          <w:color w:val="000000" w:themeColor="text1"/>
          <w:sz w:val="24"/>
        </w:rPr>
      </w:pPr>
      <w:r w:rsidRPr="001109D9">
        <w:rPr>
          <w:lang w:val="cy-GB"/>
        </w:rPr>
        <w:t>mae angen cofnod archwilio i gadarnhau eich bod chi,</w:t>
      </w:r>
      <w:r w:rsidR="00F1022B">
        <w:rPr>
          <w:lang w:val="cy-GB"/>
        </w:rPr>
        <w:t xml:space="preserve"> </w:t>
      </w:r>
      <w:r w:rsidRPr="001109D9">
        <w:rPr>
          <w:lang w:val="cy-GB"/>
        </w:rPr>
        <w:t>ar un adeg, yn rhan o'r ymchwil hwn ac wedi tynnu'n ôl ac mae'r wybodaeth hynny’n cynnwys eich enw cyntaf, cyfenw, dyddiad geni, cyfeiriad a manylion cyswllt eich plentyn</w:t>
      </w:r>
    </w:p>
    <w:p w14:paraId="6B29B495" w14:textId="4DFF2E98" w:rsidR="0018364C" w:rsidRPr="001B114C" w:rsidRDefault="001109D9" w:rsidP="001109D9">
      <w:pPr>
        <w:pStyle w:val="Heading3"/>
        <w:rPr>
          <w:color w:val="000000" w:themeColor="text1"/>
        </w:rPr>
      </w:pPr>
      <w:r w:rsidRPr="001109D9">
        <w:rPr>
          <w:color w:val="000000" w:themeColor="text1"/>
          <w:lang w:val="cy-GB"/>
        </w:rPr>
        <w:t>BETH PE BYDDWN I’N CAEL PROBLEMAU NEU EISIAU YCHWANEG O WYBODAETH YNGHYLCH YR ASTUDIAETH?</w:t>
      </w:r>
    </w:p>
    <w:p w14:paraId="6864EBC3" w14:textId="76CD8F7E" w:rsidR="00E03650" w:rsidRPr="001B114C" w:rsidRDefault="001109D9" w:rsidP="001109D9">
      <w:pPr>
        <w:pStyle w:val="BodyText"/>
        <w:rPr>
          <w:color w:val="000000" w:themeColor="text1"/>
        </w:rPr>
      </w:pPr>
      <w:r w:rsidRPr="001109D9">
        <w:rPr>
          <w:color w:val="000000" w:themeColor="text1"/>
          <w:lang w:val="cy-GB"/>
        </w:rPr>
        <w:t>Os hoffech chi gael rhagor o wybodaeth ynghylch yr astudiaeth gallwch gysylltu â'r Ymchwilydd Arweiniol Lleol [</w:t>
      </w:r>
      <w:r w:rsidRPr="00F1022B">
        <w:rPr>
          <w:color w:val="000000" w:themeColor="text1"/>
          <w:highlight w:val="yellow"/>
          <w:lang w:val="cy-GB"/>
        </w:rPr>
        <w:t>local_lead_investigator_name</w:t>
      </w:r>
      <w:r w:rsidRPr="001109D9">
        <w:rPr>
          <w:color w:val="000000" w:themeColor="text1"/>
          <w:lang w:val="cy-GB"/>
        </w:rPr>
        <w:t>] neu gysylltu â chydlynydd yr astudiaeth</w:t>
      </w:r>
      <w:r w:rsidR="00DE39AE" w:rsidRPr="001B114C">
        <w:rPr>
          <w:color w:val="000000" w:themeColor="text1"/>
        </w:rPr>
        <w:t xml:space="preserve"> </w:t>
      </w:r>
      <w:r w:rsidRPr="001109D9">
        <w:rPr>
          <w:color w:val="000000" w:themeColor="text1"/>
          <w:lang w:val="cy-GB"/>
        </w:rPr>
        <w:t>[</w:t>
      </w:r>
      <w:r w:rsidRPr="00F1022B">
        <w:rPr>
          <w:color w:val="000000" w:themeColor="text1"/>
          <w:highlight w:val="yellow"/>
          <w:lang w:val="cy-GB"/>
        </w:rPr>
        <w:t>study_coordinator_name</w:t>
      </w:r>
      <w:r w:rsidRPr="001109D9">
        <w:rPr>
          <w:color w:val="000000" w:themeColor="text1"/>
          <w:lang w:val="cy-GB"/>
        </w:rPr>
        <w:t>]</w:t>
      </w:r>
      <w:r w:rsidR="00F1022B">
        <w:rPr>
          <w:color w:val="000000" w:themeColor="text1"/>
          <w:lang w:val="cy-GB"/>
        </w:rPr>
        <w:t xml:space="preserve"> </w:t>
      </w:r>
      <w:r w:rsidRPr="001109D9">
        <w:rPr>
          <w:color w:val="000000" w:themeColor="text1"/>
          <w:lang w:val="cy-GB"/>
        </w:rPr>
        <w:t>ar [</w:t>
      </w:r>
      <w:r w:rsidRPr="00F1022B">
        <w:rPr>
          <w:color w:val="000000" w:themeColor="text1"/>
          <w:highlight w:val="yellow"/>
          <w:lang w:val="cy-GB"/>
        </w:rPr>
        <w:t>study_coordinator_phone_number</w:t>
      </w:r>
      <w:r w:rsidRPr="001109D9">
        <w:rPr>
          <w:color w:val="000000" w:themeColor="text1"/>
          <w:lang w:val="cy-GB"/>
        </w:rPr>
        <w:t>] neu ebostio [</w:t>
      </w:r>
      <w:r w:rsidRPr="00F1022B">
        <w:rPr>
          <w:color w:val="000000" w:themeColor="text1"/>
          <w:highlight w:val="yellow"/>
          <w:lang w:val="cy-GB"/>
        </w:rPr>
        <w:t>study_coordinator_email_address</w:t>
      </w:r>
      <w:r w:rsidRPr="001109D9">
        <w:rPr>
          <w:color w:val="000000" w:themeColor="text1"/>
          <w:lang w:val="cy-GB"/>
        </w:rPr>
        <w:t>]</w:t>
      </w:r>
    </w:p>
    <w:p w14:paraId="6D0F7D62" w14:textId="767087F8" w:rsidR="0018364C" w:rsidRPr="001B114C" w:rsidRDefault="001109D9" w:rsidP="001109D9">
      <w:pPr>
        <w:pStyle w:val="BodyText"/>
        <w:rPr>
          <w:color w:val="000000" w:themeColor="text1"/>
        </w:rPr>
      </w:pPr>
      <w:r w:rsidRPr="001109D9">
        <w:rPr>
          <w:color w:val="000000" w:themeColor="text1"/>
          <w:lang w:val="cy-GB"/>
        </w:rPr>
        <w:t>Os hoffech chi drafod yr astudiaeth hon gyda rhywun sy'n annibynnol ar y tîm astudiaeth, cysylltwch â:</w:t>
      </w:r>
      <w:r w:rsidR="0018364C" w:rsidRPr="001B114C">
        <w:rPr>
          <w:color w:val="000000" w:themeColor="text1"/>
        </w:rPr>
        <w:t xml:space="preserve"> </w:t>
      </w:r>
      <w:r w:rsidR="00B854A3">
        <w:rPr>
          <w:color w:val="000000" w:themeColor="text1"/>
          <w:lang w:val="cy-GB"/>
        </w:rPr>
        <w:t>David Dorward</w:t>
      </w:r>
      <w:r w:rsidRPr="001109D9">
        <w:rPr>
          <w:color w:val="000000" w:themeColor="text1"/>
          <w:lang w:val="cy-GB"/>
        </w:rPr>
        <w:t xml:space="preserve"> ar:</w:t>
      </w:r>
      <w:r w:rsidR="0018364C" w:rsidRPr="001B114C">
        <w:rPr>
          <w:color w:val="000000" w:themeColor="text1"/>
        </w:rPr>
        <w:t xml:space="preserve"> </w:t>
      </w:r>
      <w:r w:rsidR="00B854A3">
        <w:rPr>
          <w:color w:val="000000" w:themeColor="text1"/>
          <w:lang w:val="cy-GB"/>
        </w:rPr>
        <w:t>0131 650 1000</w:t>
      </w:r>
      <w:r w:rsidRPr="001109D9">
        <w:rPr>
          <w:color w:val="000000" w:themeColor="text1"/>
          <w:lang w:val="cy-GB"/>
        </w:rPr>
        <w:t xml:space="preserve"> neu ebostio:</w:t>
      </w:r>
      <w:r w:rsidR="0018364C" w:rsidRPr="001B114C">
        <w:rPr>
          <w:color w:val="000000" w:themeColor="text1"/>
        </w:rPr>
        <w:t xml:space="preserve"> </w:t>
      </w:r>
      <w:r w:rsidR="00B854A3">
        <w:rPr>
          <w:color w:val="000000" w:themeColor="text1"/>
          <w:lang w:val="cy-GB"/>
        </w:rPr>
        <w:t>David.dorward@ed.ac.uk</w:t>
      </w:r>
    </w:p>
    <w:p w14:paraId="048F690D" w14:textId="06DE1D21" w:rsidR="002309B3" w:rsidRPr="00B73649" w:rsidRDefault="001109D9" w:rsidP="00B73649">
      <w:pPr>
        <w:pStyle w:val="BodyText"/>
        <w:rPr>
          <w:color w:val="000000" w:themeColor="text1"/>
        </w:rPr>
      </w:pPr>
      <w:r w:rsidRPr="001109D9">
        <w:rPr>
          <w:color w:val="000000" w:themeColor="text1"/>
          <w:lang w:val="cy-GB"/>
        </w:rPr>
        <w:t>Os hoffech chi gyflwyno cwyn ynghylch yr astudiaeth hon, cysylltwch â</w:t>
      </w:r>
      <w:r w:rsidR="00B854A3">
        <w:rPr>
          <w:color w:val="000000" w:themeColor="text1"/>
          <w:lang w:val="cy-GB"/>
        </w:rPr>
        <w:t>: [</w:t>
      </w:r>
      <w:bookmarkStart w:id="2" w:name="_Hlk152586865"/>
      <w:r w:rsidR="00F1022B">
        <w:rPr>
          <w:rFonts w:ascii="Calibri" w:eastAsia="Calibri" w:hAnsi="Calibri" w:cs="Calibri"/>
          <w:color w:val="000000" w:themeColor="text1"/>
          <w:highlight w:val="yellow"/>
        </w:rPr>
        <w:t>Enter local patient experience team or complaint contact information / Patient Advice and Liaison Service (PALS) details</w:t>
      </w:r>
      <w:bookmarkEnd w:id="2"/>
      <w:r w:rsidR="005A4399">
        <w:rPr>
          <w:color w:val="000000" w:themeColor="text1"/>
          <w:lang w:val="cy-GB"/>
        </w:rPr>
        <w:t>]</w:t>
      </w:r>
      <w:r w:rsidR="005A4399" w:rsidRPr="001109D9" w:rsidDel="005A4399">
        <w:rPr>
          <w:color w:val="000000" w:themeColor="text1"/>
          <w:lang w:val="cy-GB"/>
        </w:rPr>
        <w:t xml:space="preserve"> </w:t>
      </w:r>
    </w:p>
    <w:p w14:paraId="6CA6E0AC" w14:textId="2B092BF2" w:rsidR="0018364C" w:rsidRPr="001B114C" w:rsidRDefault="001109D9" w:rsidP="001109D9">
      <w:pPr>
        <w:pStyle w:val="Heading2"/>
        <w:rPr>
          <w:color w:val="000000" w:themeColor="text1"/>
        </w:rPr>
      </w:pPr>
      <w:r w:rsidRPr="001109D9">
        <w:rPr>
          <w:color w:val="000000" w:themeColor="text1"/>
          <w:lang w:val="cy-GB"/>
        </w:rPr>
        <w:t>RHEOLIAD CYFFREDINOL AR DDIOGELU DATA (GOPR)</w:t>
      </w:r>
      <w:r w:rsidR="00492433">
        <w:rPr>
          <w:color w:val="000000" w:themeColor="text1"/>
          <w:lang w:val="cy-GB"/>
        </w:rPr>
        <w:t xml:space="preserve"> </w:t>
      </w:r>
      <w:r w:rsidRPr="001109D9">
        <w:rPr>
          <w:color w:val="000000" w:themeColor="text1"/>
          <w:lang w:val="cy-GB"/>
        </w:rPr>
        <w:t>GWYBODAETH I’R RHAI SY’N CYMRYD RHAN</w:t>
      </w:r>
    </w:p>
    <w:p w14:paraId="5932A046" w14:textId="20D1BBD6" w:rsidR="0018364C" w:rsidRPr="001B114C" w:rsidRDefault="00492433" w:rsidP="00D04472">
      <w:pPr>
        <w:rPr>
          <w:color w:val="000000" w:themeColor="text1"/>
        </w:rPr>
      </w:pPr>
      <w:r>
        <w:rPr>
          <w:rFonts w:ascii="Calibri" w:hAnsi="Calibri" w:cs="Calibri"/>
          <w:color w:val="000000"/>
          <w:szCs w:val="22"/>
          <w:lang w:val="cy-GB"/>
        </w:rPr>
        <w:t>Bydd Rheoliad Cyffredinol ar Ddiogelu Data y</w:t>
      </w:r>
      <w:r w:rsidR="005A4399">
        <w:rPr>
          <w:rFonts w:ascii="Calibri" w:hAnsi="Calibri" w:cs="Calibri"/>
          <w:color w:val="000000"/>
          <w:szCs w:val="22"/>
          <w:lang w:val="cy-GB"/>
        </w:rPr>
        <w:t xml:space="preserve"> DU</w:t>
      </w:r>
      <w:r>
        <w:rPr>
          <w:rFonts w:ascii="Calibri" w:hAnsi="Calibri" w:cs="Calibri"/>
          <w:color w:val="000000"/>
          <w:szCs w:val="22"/>
          <w:lang w:val="cy-GB"/>
        </w:rPr>
        <w:t xml:space="preserve">, </w:t>
      </w:r>
      <w:r w:rsidR="005A4399">
        <w:rPr>
          <w:rFonts w:ascii="Calibri" w:hAnsi="Calibri" w:cs="Calibri"/>
          <w:color w:val="000000"/>
          <w:szCs w:val="22"/>
          <w:lang w:val="cy-GB"/>
        </w:rPr>
        <w:t xml:space="preserve">wedi’i addasu gan </w:t>
      </w:r>
      <w:r>
        <w:rPr>
          <w:rFonts w:ascii="Calibri" w:hAnsi="Calibri" w:cs="Calibri"/>
          <w:color w:val="000000"/>
          <w:szCs w:val="22"/>
          <w:lang w:val="cy-GB"/>
        </w:rPr>
        <w:t>D</w:t>
      </w:r>
      <w:r w:rsidR="005A4399">
        <w:rPr>
          <w:rFonts w:ascii="Calibri" w:hAnsi="Calibri" w:cs="Calibri"/>
          <w:color w:val="000000"/>
          <w:szCs w:val="22"/>
          <w:lang w:val="cy-GB"/>
        </w:rPr>
        <w:t>d</w:t>
      </w:r>
      <w:r>
        <w:rPr>
          <w:rFonts w:ascii="Calibri" w:hAnsi="Calibri" w:cs="Calibri"/>
          <w:color w:val="000000"/>
          <w:szCs w:val="22"/>
          <w:lang w:val="cy-GB"/>
        </w:rPr>
        <w:t>eddf Diogelu Data 2018 yn rheoli prosesu (cadw neu ddefnyddio) data personol yn y DU.</w:t>
      </w:r>
      <w:r w:rsidR="00D04472" w:rsidRPr="001B114C">
        <w:rPr>
          <w:color w:val="000000" w:themeColor="text1"/>
        </w:rPr>
        <w:t xml:space="preserve"> </w:t>
      </w:r>
      <w:r w:rsidR="001109D9" w:rsidRPr="001109D9">
        <w:rPr>
          <w:color w:val="000000" w:themeColor="text1"/>
          <w:lang w:val="cy-GB"/>
        </w:rPr>
        <w:t xml:space="preserve">Rydych chi’n derbyn hyn oherwydd eich bod yn cymryd rhan yn yr </w:t>
      </w:r>
      <w:r w:rsidR="001109D9" w:rsidRPr="001109D9">
        <w:rPr>
          <w:color w:val="000000" w:themeColor="text1"/>
          <w:lang w:val="cy-GB"/>
        </w:rPr>
        <w:lastRenderedPageBreak/>
        <w:t>astudiaeth ymchwil glinigol hon.</w:t>
      </w:r>
      <w:r w:rsidR="0018364C" w:rsidRPr="001B114C">
        <w:rPr>
          <w:color w:val="000000" w:themeColor="text1"/>
        </w:rPr>
        <w:t xml:space="preserve"> </w:t>
      </w:r>
      <w:r w:rsidR="001109D9" w:rsidRPr="001109D9">
        <w:rPr>
          <w:color w:val="000000" w:themeColor="text1"/>
          <w:lang w:val="cy-GB"/>
        </w:rPr>
        <w:t>Mae’r wybodaeth isod yn egluro pa ddata sy'n cael ei gadw sy’n cael ei gadw yn eich cylch chi a phwy syn ei ddal neu'n ei storio.</w:t>
      </w:r>
    </w:p>
    <w:p w14:paraId="7579D18E" w14:textId="77777777" w:rsidR="0045736D" w:rsidRPr="008768ED" w:rsidRDefault="0045736D" w:rsidP="00D04472">
      <w:pPr>
        <w:rPr>
          <w:color w:val="000000" w:themeColor="text1"/>
        </w:rPr>
      </w:pPr>
    </w:p>
    <w:p w14:paraId="063B807D" w14:textId="2CC1B0F4" w:rsidR="0018364C" w:rsidRPr="001B114C" w:rsidRDefault="001109D9" w:rsidP="00D04472">
      <w:pPr>
        <w:rPr>
          <w:color w:val="000000" w:themeColor="text1"/>
        </w:rPr>
      </w:pPr>
      <w:r w:rsidRPr="001109D9">
        <w:rPr>
          <w:color w:val="000000" w:themeColor="text1"/>
          <w:lang w:val="cy-GB"/>
        </w:rPr>
        <w:t>Mae Prifysgol Caeredin ac NHS Lothian yn noddwyr ar y cyd ar gyfer yr ymchwil hwn sy'n cael ei gynnal yn y Deyrnas Gyfunol.</w:t>
      </w:r>
      <w:r w:rsidR="0018364C" w:rsidRPr="001B114C">
        <w:rPr>
          <w:color w:val="000000" w:themeColor="text1"/>
        </w:rPr>
        <w:t xml:space="preserve"> </w:t>
      </w:r>
      <w:r w:rsidRPr="001109D9">
        <w:rPr>
          <w:color w:val="000000" w:themeColor="text1"/>
          <w:lang w:val="cy-GB"/>
        </w:rPr>
        <w:t>Byddwn yn defnyddio gwybodaeth gennych chi a / neu o’ch cofnodion meddygol er mwyn cynnal yr astudiaeth a byddwn yn gweithredu fel rheolwr data ar gyfer yr astudiaeth.</w:t>
      </w:r>
      <w:r w:rsidR="0018364C" w:rsidRPr="001B114C">
        <w:rPr>
          <w:color w:val="000000" w:themeColor="text1"/>
        </w:rPr>
        <w:t xml:space="preserve"> </w:t>
      </w:r>
      <w:r w:rsidRPr="001109D9">
        <w:rPr>
          <w:color w:val="000000" w:themeColor="text1"/>
          <w:lang w:val="cy-GB"/>
        </w:rPr>
        <w:t>Golyga hynny mai ni sy’n gyfrifol am ofalu am eich gwybodaeth ac am ei ddefnyddio'n briodol.</w:t>
      </w:r>
      <w:r w:rsidR="0018364C" w:rsidRPr="001B114C">
        <w:rPr>
          <w:color w:val="000000" w:themeColor="text1"/>
        </w:rPr>
        <w:t xml:space="preserve"> </w:t>
      </w:r>
      <w:r w:rsidRPr="001109D9">
        <w:rPr>
          <w:color w:val="000000" w:themeColor="text1"/>
          <w:lang w:val="cy-GB"/>
        </w:rPr>
        <w:t>Bydd y cyd nodwyr yn cadw gwybodaeth adnabyddiaeth yn eich cylch chi am bum mlynedd ar ôl i’r astudiaeth ddod i ben.</w:t>
      </w:r>
    </w:p>
    <w:p w14:paraId="33BCF3D5" w14:textId="3B21467E" w:rsidR="0018364C" w:rsidRPr="001B114C" w:rsidRDefault="001109D9" w:rsidP="00D04472">
      <w:pPr>
        <w:rPr>
          <w:color w:val="000000" w:themeColor="text1"/>
        </w:rPr>
      </w:pPr>
      <w:r w:rsidRPr="001109D9">
        <w:rPr>
          <w:color w:val="000000" w:themeColor="text1"/>
          <w:lang w:val="cy-GB"/>
        </w:rPr>
        <w:t>Ychydig iawn o hawliau sydd gennych chi i newid na symud eich data, mae’n rhaid i ni allu rheoli’r wybodaeth mewn ffyrdd penodol er mwyn i'r ymchwil fod yn ddibynadwy ac yn gywir.</w:t>
      </w:r>
      <w:r w:rsidR="0018364C" w:rsidRPr="001B114C">
        <w:rPr>
          <w:color w:val="000000" w:themeColor="text1"/>
        </w:rPr>
        <w:t xml:space="preserve"> </w:t>
      </w:r>
      <w:r w:rsidRPr="001109D9">
        <w:rPr>
          <w:color w:val="000000" w:themeColor="text1"/>
          <w:lang w:val="cy-GB"/>
        </w:rPr>
        <w:t>Os byddwch chi’n tynnu’n ôl o’r astudiaeth, byddwn yn cadw’r wybodaeth yn eich cylch chi a’r samplau rydyn ni eisoes wedi’u cael.</w:t>
      </w:r>
      <w:r w:rsidR="0018364C" w:rsidRPr="001B114C">
        <w:rPr>
          <w:color w:val="000000" w:themeColor="text1"/>
        </w:rPr>
        <w:t xml:space="preserve"> </w:t>
      </w:r>
      <w:r w:rsidRPr="001109D9">
        <w:rPr>
          <w:color w:val="000000" w:themeColor="text1"/>
          <w:lang w:val="cy-GB"/>
        </w:rPr>
        <w:t>I ddiogelu’ch hawliau, dim ond y lleiaf posibl o wybodaeth a allai ddangos pwy ydych chi fyddwn ni’n ei ddefnyddio.</w:t>
      </w:r>
    </w:p>
    <w:p w14:paraId="72E30399" w14:textId="3E26A4C9" w:rsidR="0018364C" w:rsidRPr="00B73649" w:rsidRDefault="001109D9" w:rsidP="001109D9">
      <w:pPr>
        <w:pStyle w:val="Heading3"/>
        <w:rPr>
          <w:color w:val="000000" w:themeColor="text1"/>
          <w:lang w:val="pt-PT"/>
        </w:rPr>
      </w:pPr>
      <w:r w:rsidRPr="001109D9">
        <w:rPr>
          <w:color w:val="000000" w:themeColor="text1"/>
          <w:lang w:val="cy-GB"/>
        </w:rPr>
        <w:t>RHOI DATA PERSONOL YN UNIONGYRCHOL E.E.</w:t>
      </w:r>
      <w:r w:rsidR="0018364C" w:rsidRPr="00B73649">
        <w:rPr>
          <w:color w:val="000000" w:themeColor="text1"/>
          <w:lang w:val="pt-PT"/>
        </w:rPr>
        <w:t xml:space="preserve"> </w:t>
      </w:r>
      <w:r w:rsidRPr="001109D9">
        <w:rPr>
          <w:color w:val="000000" w:themeColor="text1"/>
          <w:lang w:val="cy-GB"/>
        </w:rPr>
        <w:t>AR LAFAR, AR HOLIADUR NEU O’CH DARPARWR GOFAL.</w:t>
      </w:r>
    </w:p>
    <w:p w14:paraId="0A0E00E4" w14:textId="1708D2F4" w:rsidR="0018364C" w:rsidRPr="00B73649" w:rsidRDefault="001109D9" w:rsidP="00D04472">
      <w:pPr>
        <w:rPr>
          <w:color w:val="000000" w:themeColor="text1"/>
          <w:lang w:val="pt-PT"/>
        </w:rPr>
      </w:pPr>
      <w:r w:rsidRPr="001109D9">
        <w:rPr>
          <w:color w:val="000000" w:themeColor="text1"/>
          <w:lang w:val="cy-GB"/>
        </w:rPr>
        <w:t>Bydd [</w:t>
      </w:r>
      <w:r w:rsidR="00F1022B">
        <w:rPr>
          <w:color w:val="000000" w:themeColor="text1"/>
          <w:highlight w:val="yellow"/>
        </w:rPr>
        <w:t>NHS site name</w:t>
      </w:r>
      <w:r w:rsidRPr="001109D9">
        <w:rPr>
          <w:color w:val="000000" w:themeColor="text1"/>
          <w:lang w:val="cy-GB"/>
        </w:rPr>
        <w:t>] yn cadw eich enw, rhif y Gwasanaeth Iechyd a manylion cyswllt er mwyn cysylltu ynghylch yr astudiaeth ymchwil ac i wneud yn siŵr bod gwybodaeth berthnasol ynghylch yr ymchwil yn cael ei gofnodi ar gyfer eich gofal ac i oruchwylio ansawdd yr astudiaeth.</w:t>
      </w:r>
      <w:r w:rsidR="0018364C" w:rsidRPr="00B73649">
        <w:rPr>
          <w:color w:val="000000" w:themeColor="text1"/>
          <w:lang w:val="pt-PT"/>
        </w:rPr>
        <w:t xml:space="preserve"> </w:t>
      </w:r>
      <w:r w:rsidRPr="001109D9">
        <w:rPr>
          <w:color w:val="000000" w:themeColor="text1"/>
          <w:lang w:val="cy-GB"/>
        </w:rPr>
        <w:t>Efallai y bydd unigolion o Brifysgol Caeredin, NHS Lothian a sefydliadau rheoleiddio'n edrych ar eich cofnodion meddygol ac ymchwil i wneud yn siŵr eu bod yr astudiaeth ymchwil yn gywir.</w:t>
      </w:r>
      <w:r w:rsidR="0018364C" w:rsidRPr="00B73649">
        <w:rPr>
          <w:color w:val="000000" w:themeColor="text1"/>
          <w:lang w:val="pt-PT"/>
        </w:rPr>
        <w:t xml:space="preserve"> </w:t>
      </w:r>
      <w:r w:rsidRPr="001109D9">
        <w:rPr>
          <w:color w:val="000000" w:themeColor="text1"/>
          <w:lang w:val="cy-GB"/>
        </w:rPr>
        <w:t xml:space="preserve">Bydd </w:t>
      </w:r>
      <w:r w:rsidR="00F1022B" w:rsidRPr="001109D9">
        <w:rPr>
          <w:color w:val="000000" w:themeColor="text1"/>
          <w:lang w:val="cy-GB"/>
        </w:rPr>
        <w:t>[</w:t>
      </w:r>
      <w:r w:rsidR="00F1022B">
        <w:rPr>
          <w:color w:val="000000" w:themeColor="text1"/>
          <w:highlight w:val="yellow"/>
        </w:rPr>
        <w:t>NHS site name</w:t>
      </w:r>
      <w:r w:rsidR="00F1022B" w:rsidRPr="001109D9">
        <w:rPr>
          <w:color w:val="000000" w:themeColor="text1"/>
          <w:lang w:val="cy-GB"/>
        </w:rPr>
        <w:t>]</w:t>
      </w:r>
      <w:r w:rsidRPr="001109D9">
        <w:rPr>
          <w:color w:val="000000" w:themeColor="text1"/>
          <w:lang w:val="cy-GB"/>
        </w:rPr>
        <w:t xml:space="preserve"> yn anfon y manylion hyn at Brifysgol Caeredin ac NHS Lothian a hefyd wybodaeth a gasglwyd gennych chi ac o’ch cofnodion meddygol.</w:t>
      </w:r>
      <w:r w:rsidR="0018364C" w:rsidRPr="00B73649">
        <w:rPr>
          <w:color w:val="000000" w:themeColor="text1"/>
          <w:lang w:val="pt-PT"/>
        </w:rPr>
        <w:t xml:space="preserve"> </w:t>
      </w:r>
      <w:r w:rsidRPr="001109D9">
        <w:rPr>
          <w:color w:val="000000" w:themeColor="text1"/>
          <w:lang w:val="cy-GB"/>
        </w:rPr>
        <w:t>Yr unig bobl ym Mhrifysgol Caeredin ac NHS Lothian a fydd yn gallu cael at wybodaeth a fydd yn dangos pwy ydych chi fydd y bobl a fydd yn cysylltu â chi ynghylch astudiaeth ddilynol neu i archwilio'r broses o gasglu data.</w:t>
      </w:r>
    </w:p>
    <w:p w14:paraId="235AF2C3" w14:textId="134DC357" w:rsidR="00D04472" w:rsidRPr="00B73649" w:rsidRDefault="001109D9" w:rsidP="00D04472">
      <w:pPr>
        <w:rPr>
          <w:color w:val="000000" w:themeColor="text1"/>
          <w:lang w:val="pt-PT"/>
        </w:rPr>
      </w:pPr>
      <w:r w:rsidRPr="001109D9">
        <w:rPr>
          <w:color w:val="000000" w:themeColor="text1"/>
          <w:lang w:val="cy-GB"/>
        </w:rPr>
        <w:t xml:space="preserve">Bydd </w:t>
      </w:r>
      <w:r w:rsidR="00F1022B" w:rsidRPr="001109D9">
        <w:rPr>
          <w:color w:val="000000" w:themeColor="text1"/>
          <w:lang w:val="cy-GB"/>
        </w:rPr>
        <w:t>[</w:t>
      </w:r>
      <w:r w:rsidR="00F1022B">
        <w:rPr>
          <w:color w:val="000000" w:themeColor="text1"/>
          <w:highlight w:val="yellow"/>
        </w:rPr>
        <w:t>NHS site name</w:t>
      </w:r>
      <w:r w:rsidR="00F1022B" w:rsidRPr="001109D9">
        <w:rPr>
          <w:color w:val="000000" w:themeColor="text1"/>
          <w:lang w:val="cy-GB"/>
        </w:rPr>
        <w:t>]</w:t>
      </w:r>
      <w:r w:rsidRPr="001109D9">
        <w:rPr>
          <w:color w:val="000000" w:themeColor="text1"/>
          <w:lang w:val="cy-GB"/>
        </w:rPr>
        <w:t xml:space="preserve"> yn cadw gwybodaeth adnabyddiaeth yn eich cylch chi am bum mlynedd ar ôl i’r astudiaeth ddod i ben.</w:t>
      </w:r>
    </w:p>
    <w:p w14:paraId="2D0B113F" w14:textId="362BE8C3" w:rsidR="0018364C" w:rsidRPr="00B73649" w:rsidRDefault="001109D9" w:rsidP="00D04472">
      <w:pPr>
        <w:rPr>
          <w:color w:val="000000" w:themeColor="text1"/>
          <w:lang w:val="it-IT"/>
        </w:rPr>
      </w:pPr>
      <w:r w:rsidRPr="001109D9">
        <w:rPr>
          <w:color w:val="000000" w:themeColor="text1"/>
          <w:lang w:val="cy-GB"/>
        </w:rPr>
        <w:t>Darparu data personol e.e. o’ch cofnodion meddygol</w:t>
      </w:r>
    </w:p>
    <w:p w14:paraId="1CA17AE0" w14:textId="553A4741" w:rsidR="0018364C" w:rsidRPr="00B73649" w:rsidRDefault="001109D9" w:rsidP="00D04472">
      <w:pPr>
        <w:rPr>
          <w:color w:val="000000" w:themeColor="text1"/>
          <w:lang w:val="it-IT"/>
        </w:rPr>
      </w:pPr>
      <w:r w:rsidRPr="001109D9">
        <w:rPr>
          <w:color w:val="000000" w:themeColor="text1"/>
          <w:lang w:val="cy-GB"/>
        </w:rPr>
        <w:t>Bydd Prifysgol Caeredin</w:t>
      </w:r>
      <w:r w:rsidR="00F1022B">
        <w:rPr>
          <w:color w:val="000000" w:themeColor="text1"/>
          <w:lang w:val="cy-GB"/>
        </w:rPr>
        <w:t xml:space="preserve"> </w:t>
      </w:r>
      <w:r w:rsidR="005A4399">
        <w:rPr>
          <w:color w:val="000000" w:themeColor="text1"/>
          <w:lang w:val="cy-GB"/>
        </w:rPr>
        <w:t>ac</w:t>
      </w:r>
      <w:r w:rsidR="005A4399" w:rsidRPr="001109D9">
        <w:rPr>
          <w:color w:val="000000" w:themeColor="text1"/>
          <w:lang w:val="cy-GB"/>
        </w:rPr>
        <w:t xml:space="preserve"> </w:t>
      </w:r>
      <w:r w:rsidRPr="001109D9">
        <w:rPr>
          <w:color w:val="000000" w:themeColor="text1"/>
          <w:lang w:val="cy-GB"/>
        </w:rPr>
        <w:t>NHS Lothian</w:t>
      </w:r>
      <w:r w:rsidR="005A4399">
        <w:rPr>
          <w:color w:val="000000" w:themeColor="text1"/>
          <w:lang w:val="cy-GB"/>
        </w:rPr>
        <w:t xml:space="preserve"> </w:t>
      </w:r>
      <w:r w:rsidRPr="001109D9">
        <w:rPr>
          <w:color w:val="000000" w:themeColor="text1"/>
          <w:lang w:val="cy-GB"/>
        </w:rPr>
        <w:t xml:space="preserve">yn casglu gwybodaeth yn eich cylch chi o’r astudiaeth ymchwil hon o </w:t>
      </w:r>
      <w:r w:rsidR="00F1022B" w:rsidRPr="001109D9">
        <w:rPr>
          <w:color w:val="000000" w:themeColor="text1"/>
          <w:lang w:val="cy-GB"/>
        </w:rPr>
        <w:t>[</w:t>
      </w:r>
      <w:r w:rsidR="00F1022B">
        <w:rPr>
          <w:color w:val="000000" w:themeColor="text1"/>
          <w:highlight w:val="yellow"/>
        </w:rPr>
        <w:t>NHS site name</w:t>
      </w:r>
      <w:r w:rsidR="00F1022B" w:rsidRPr="001109D9">
        <w:rPr>
          <w:color w:val="000000" w:themeColor="text1"/>
          <w:lang w:val="cy-GB"/>
        </w:rPr>
        <w:t>]</w:t>
      </w:r>
      <w:r w:rsidRPr="001109D9">
        <w:rPr>
          <w:color w:val="000000" w:themeColor="text1"/>
          <w:lang w:val="cy-GB"/>
        </w:rPr>
        <w:t>.</w:t>
      </w:r>
      <w:r w:rsidR="0018364C" w:rsidRPr="00B73649">
        <w:rPr>
          <w:color w:val="000000" w:themeColor="text1"/>
          <w:lang w:val="it-IT"/>
        </w:rPr>
        <w:t xml:space="preserve"> </w:t>
      </w:r>
      <w:r w:rsidRPr="001109D9">
        <w:rPr>
          <w:color w:val="000000" w:themeColor="text1"/>
          <w:lang w:val="cy-GB"/>
        </w:rPr>
        <w:t>Bydd yr wybodaeth yn cynnwys eich enw, rhif y Gwasanaeth Gwladol / manylion cyswllt a gwybodaeth iechyd, sy'n cael ei ystyried yn gategori arbennig o wybodaeth.</w:t>
      </w:r>
      <w:r w:rsidR="0018364C" w:rsidRPr="00B73649">
        <w:rPr>
          <w:color w:val="000000" w:themeColor="text1"/>
          <w:lang w:val="it-IT"/>
        </w:rPr>
        <w:t xml:space="preserve"> </w:t>
      </w:r>
      <w:r w:rsidRPr="001109D9">
        <w:rPr>
          <w:color w:val="000000" w:themeColor="text1"/>
          <w:lang w:val="cy-GB"/>
        </w:rPr>
        <w:t>Byddwn yn defnyddio’r wybodaeth i gael at eich cofnodion meddygol yn ôl y gofyn ac ar gyfer dilyniant i’r astudiaeth.</w:t>
      </w:r>
    </w:p>
    <w:p w14:paraId="79F3A6CF" w14:textId="3631EE12" w:rsidR="0018364C" w:rsidRPr="00B73649" w:rsidRDefault="001109D9" w:rsidP="001109D9">
      <w:pPr>
        <w:pStyle w:val="Heading3"/>
        <w:rPr>
          <w:color w:val="000000" w:themeColor="text1"/>
          <w:lang w:val="it-IT"/>
        </w:rPr>
      </w:pPr>
      <w:r w:rsidRPr="001109D9">
        <w:rPr>
          <w:color w:val="000000" w:themeColor="text1"/>
          <w:lang w:val="cy-GB"/>
        </w:rPr>
        <w:t>DEFNYDDIO’R DATA AR GYFER YMCHWIL YN Y DYFODOL</w:t>
      </w:r>
    </w:p>
    <w:p w14:paraId="13533F53" w14:textId="1C43DA24" w:rsidR="0018364C" w:rsidRPr="00B73649" w:rsidRDefault="001109D9" w:rsidP="00D04472">
      <w:pPr>
        <w:rPr>
          <w:b/>
          <w:color w:val="000000" w:themeColor="text1"/>
          <w:lang w:val="it-IT"/>
        </w:rPr>
      </w:pPr>
      <w:r w:rsidRPr="001109D9">
        <w:rPr>
          <w:color w:val="000000" w:themeColor="text1"/>
          <w:lang w:val="cy-GB"/>
        </w:rPr>
        <w:t>Pan fyddwch yn cytuno i’r claf gymryd rhan mewn astudiaeth ymchwil, efallai y bydd gwybodaeth ynghylch eich iechyd yn cael ei roi i ymchwilwyr yn rhedeg astudiaethau ymchwil eraill yn y sefydliad hwn ac mewn sefydliadau eraill.</w:t>
      </w:r>
      <w:r w:rsidR="0018364C" w:rsidRPr="00B73649">
        <w:rPr>
          <w:color w:val="000000" w:themeColor="text1"/>
          <w:lang w:val="it-IT"/>
        </w:rPr>
        <w:t xml:space="preserve"> </w:t>
      </w:r>
      <w:r w:rsidRPr="001109D9">
        <w:rPr>
          <w:color w:val="000000" w:themeColor="text1"/>
          <w:lang w:val="cy-GB"/>
        </w:rPr>
        <w:t>Gallai’r sefydliadau hyn fod yn brifysgolion, sefydliadau’r Gwasanaeth Iechyd neu gwmnïau sy’n cynnal ymchwil iechyd a gofal, yma neu dramor.</w:t>
      </w:r>
      <w:r w:rsidR="0018364C" w:rsidRPr="00B73649">
        <w:rPr>
          <w:color w:val="000000" w:themeColor="text1"/>
          <w:lang w:val="it-IT"/>
        </w:rPr>
        <w:t xml:space="preserve"> </w:t>
      </w:r>
      <w:r w:rsidRPr="001109D9">
        <w:rPr>
          <w:color w:val="000000" w:themeColor="text1"/>
          <w:lang w:val="cy-GB"/>
        </w:rPr>
        <w:t>Dim ond gan sefydliadau ac ymchwilwyr i gynnal ymchwil y bydd eich gwybodaeth yn cael ei ddefnyddio a hynny'n unol â Fframwaith Polisi’r DU ar gyfer Ymchwil iechyd a Gofal Cymdeithasol.</w:t>
      </w:r>
    </w:p>
    <w:p w14:paraId="23C9A04D" w14:textId="47BDEA1D" w:rsidR="0045736D" w:rsidRPr="00B73649" w:rsidRDefault="001109D9" w:rsidP="0045736D">
      <w:pPr>
        <w:rPr>
          <w:color w:val="000000" w:themeColor="text1"/>
          <w:lang w:val="it-IT"/>
        </w:rPr>
      </w:pPr>
      <w:r w:rsidRPr="001109D9">
        <w:rPr>
          <w:color w:val="000000" w:themeColor="text1"/>
          <w:lang w:val="cy-GB"/>
        </w:rPr>
        <w:t>Gallai gwybodaeth y claf gael ei ddefnyddio ar gyfer ymchwil ynghylch unrhyw agweddo iechyd neu ofal, ac efallai ei gyfuno â gwybodaeth yn eich cylch chi o ffynonellau eraill sydd gan yr ymchwilwyr, y Gwasanaeth Iechyd neu'r llywodraeth.</w:t>
      </w:r>
      <w:r w:rsidR="0045736D" w:rsidRPr="00B73649">
        <w:rPr>
          <w:color w:val="000000" w:themeColor="text1"/>
          <w:lang w:val="it-IT"/>
        </w:rPr>
        <w:t xml:space="preserve"> </w:t>
      </w:r>
      <w:r w:rsidRPr="001109D9">
        <w:rPr>
          <w:color w:val="000000" w:themeColor="text1"/>
          <w:lang w:val="cy-GB"/>
        </w:rPr>
        <w:t>Pe gallai’r wybodaeth ddangos pwy ydych chi, bydd yr wybodaeth yn cael ei gadw’n ddiogel gyda threfniadau llym ynghylch pwy sy’n gallu cael ato.</w:t>
      </w:r>
      <w:r w:rsidR="0045736D" w:rsidRPr="00B73649">
        <w:rPr>
          <w:color w:val="000000" w:themeColor="text1"/>
          <w:lang w:val="it-IT"/>
        </w:rPr>
        <w:t xml:space="preserve"> </w:t>
      </w:r>
    </w:p>
    <w:p w14:paraId="787CC541" w14:textId="326C575E" w:rsidR="0045736D" w:rsidRPr="00B73649" w:rsidRDefault="0045736D" w:rsidP="0045736D">
      <w:pPr>
        <w:rPr>
          <w:color w:val="000000" w:themeColor="text1"/>
          <w:lang w:val="it-IT"/>
        </w:rPr>
      </w:pPr>
    </w:p>
    <w:p w14:paraId="493A6FD7" w14:textId="3A0D4095" w:rsidR="0018364C" w:rsidRPr="00B73649" w:rsidRDefault="001109D9" w:rsidP="001109D9">
      <w:pPr>
        <w:pStyle w:val="Heading3"/>
        <w:rPr>
          <w:color w:val="000000" w:themeColor="text1"/>
          <w:lang w:val="pt-PT"/>
        </w:rPr>
      </w:pPr>
      <w:r w:rsidRPr="001109D9">
        <w:rPr>
          <w:color w:val="000000" w:themeColor="text1"/>
          <w:lang w:val="cy-GB"/>
        </w:rPr>
        <w:lastRenderedPageBreak/>
        <w:t>CYSYLLTU I GAEL RHAGOR O WYBODAETH</w:t>
      </w:r>
    </w:p>
    <w:p w14:paraId="61E16F95" w14:textId="4BD5DA32" w:rsidR="0018364C" w:rsidRPr="00B73649" w:rsidRDefault="001109D9" w:rsidP="00D04472">
      <w:pPr>
        <w:rPr>
          <w:color w:val="000000" w:themeColor="text1"/>
          <w:lang w:val="pt-PT"/>
        </w:rPr>
      </w:pPr>
      <w:r w:rsidRPr="001109D9">
        <w:rPr>
          <w:color w:val="000000" w:themeColor="text1"/>
          <w:lang w:val="cy-GB"/>
        </w:rPr>
        <w:t>Gallwch ganfod rhagor ynghylch sut rydyn ni’n defnyddio eich gwybodaeth a’n sail gyfreithiol ar gyfer gwneud hynny yn ein Rhybudd Preifatrwydd ar www.accord.scot.</w:t>
      </w:r>
    </w:p>
    <w:p w14:paraId="20829739" w14:textId="0C3AF8EE" w:rsidR="0018364C" w:rsidRPr="00B73649" w:rsidRDefault="001109D9" w:rsidP="00D04472">
      <w:pPr>
        <w:rPr>
          <w:color w:val="000000" w:themeColor="text1"/>
          <w:lang w:val="pt-PT"/>
        </w:rPr>
      </w:pPr>
      <w:r w:rsidRPr="001109D9">
        <w:rPr>
          <w:color w:val="000000" w:themeColor="text1"/>
          <w:lang w:val="cy-GB"/>
        </w:rPr>
        <w:t>Mae rhagor o wybodaeth ynghylch y defnydd o ddata personol ar safleoedd y Gwasanaeth Iechyd ar y ddolen i wefan yr Awdurdod Ymchwil Iechyd; https://www.hra.nhs.uk/information-about-patients/.</w:t>
      </w:r>
    </w:p>
    <w:p w14:paraId="530EA948" w14:textId="06A3770A" w:rsidR="0045736D" w:rsidRPr="00B73649" w:rsidRDefault="0045736D" w:rsidP="0045736D">
      <w:pPr>
        <w:rPr>
          <w:color w:val="000000" w:themeColor="text1"/>
          <w:lang w:val="pt-PT"/>
        </w:rPr>
      </w:pPr>
    </w:p>
    <w:p w14:paraId="275A63B9" w14:textId="77777777" w:rsidR="0045736D" w:rsidRPr="00B73649" w:rsidRDefault="0045736D" w:rsidP="00D04472">
      <w:pPr>
        <w:rPr>
          <w:color w:val="000000" w:themeColor="text1"/>
          <w:lang w:val="pt-PT"/>
        </w:rPr>
      </w:pPr>
    </w:p>
    <w:p w14:paraId="4CF0355B" w14:textId="1331334D" w:rsidR="0018364C" w:rsidRPr="00B73649" w:rsidRDefault="001109D9" w:rsidP="00D04472">
      <w:pPr>
        <w:rPr>
          <w:color w:val="000000" w:themeColor="text1"/>
          <w:lang w:val="pt-PT"/>
        </w:rPr>
      </w:pPr>
      <w:r w:rsidRPr="001109D9">
        <w:rPr>
          <w:color w:val="000000" w:themeColor="text1"/>
          <w:lang w:val="cy-GB"/>
        </w:rPr>
        <w:t>Os hoffech gyflwyno cwyn ynghylch sut rydyn ni wedi trin eich data personol, gallwch gysylltu â'n Swyddog Diogelu Data a fydd yn ymchwilio i'r mater.</w:t>
      </w:r>
      <w:r w:rsidR="0018364C" w:rsidRPr="00B73649">
        <w:rPr>
          <w:color w:val="000000" w:themeColor="text1"/>
          <w:lang w:val="pt-PT"/>
        </w:rPr>
        <w:t xml:space="preserve"> </w:t>
      </w:r>
      <w:r w:rsidRPr="001109D9">
        <w:rPr>
          <w:color w:val="000000" w:themeColor="text1"/>
          <w:lang w:val="cy-GB"/>
        </w:rPr>
        <w:t>Os na fyddwch chi’n fodlon gyda'n hymateb, neu o'r farn ein bod ni'n prosesu eich data personol mewn ffordd nad yw'n gyfreithlon, gallwch gwyno wrth Swyddfa'r Comisiwn Gwybodaeth.</w:t>
      </w:r>
    </w:p>
    <w:p w14:paraId="687F7151" w14:textId="77777777" w:rsidR="002309B3" w:rsidRPr="00B73649" w:rsidRDefault="002309B3" w:rsidP="00D04472">
      <w:pPr>
        <w:rPr>
          <w:color w:val="000000" w:themeColor="text1"/>
          <w:lang w:val="pt-PT"/>
        </w:rPr>
      </w:pPr>
    </w:p>
    <w:p w14:paraId="363BC11F" w14:textId="7DEEB9B0" w:rsidR="0018364C" w:rsidRPr="001B114C" w:rsidRDefault="001109D9" w:rsidP="00D04472">
      <w:pPr>
        <w:rPr>
          <w:color w:val="000000" w:themeColor="text1"/>
        </w:rPr>
      </w:pPr>
      <w:r w:rsidRPr="001109D9">
        <w:rPr>
          <w:color w:val="000000" w:themeColor="text1"/>
          <w:lang w:val="cy-GB"/>
        </w:rPr>
        <w:t>Manylion cyswllt Swyddogion Diogelu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59"/>
        <w:gridCol w:w="3486"/>
      </w:tblGrid>
      <w:tr w:rsidR="002309B3" w:rsidRPr="008768ED" w14:paraId="7514A8FC" w14:textId="77777777" w:rsidTr="002309B3">
        <w:trPr>
          <w:trHeight w:val="2636"/>
        </w:trPr>
        <w:tc>
          <w:tcPr>
            <w:tcW w:w="4111" w:type="dxa"/>
          </w:tcPr>
          <w:p w14:paraId="01EBFBD0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b/>
                <w:color w:val="000000" w:themeColor="text1"/>
              </w:rPr>
              <w:t>University of Edinburgh</w:t>
            </w:r>
          </w:p>
          <w:p w14:paraId="55281CF3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Data Protection Officer</w:t>
            </w:r>
          </w:p>
          <w:p w14:paraId="7EEB6D91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Governance and Strategic Planning</w:t>
            </w:r>
          </w:p>
          <w:p w14:paraId="28D75BF9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University of Edinburgh</w:t>
            </w:r>
          </w:p>
          <w:p w14:paraId="68F02284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Old College</w:t>
            </w:r>
          </w:p>
          <w:p w14:paraId="5F691198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Edinburgh</w:t>
            </w:r>
          </w:p>
          <w:p w14:paraId="5CD4E6C8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EH8 9YL</w:t>
            </w:r>
          </w:p>
          <w:p w14:paraId="6EA67C71" w14:textId="75EE321F" w:rsidR="002309B3" w:rsidRPr="001B114C" w:rsidRDefault="00492433" w:rsidP="002309B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Cs w:val="22"/>
                <w:lang w:val="cy-GB"/>
              </w:rPr>
              <w:t>Ffon:</w:t>
            </w:r>
            <w:r w:rsidRPr="001B114C">
              <w:rPr>
                <w:rFonts w:ascii="Calibri" w:hAnsi="Calibri" w:cs="Calibri"/>
                <w:color w:val="000000"/>
                <w:szCs w:val="22"/>
                <w:lang w:val="cy-GB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cy-GB"/>
              </w:rPr>
              <w:t xml:space="preserve">0131 651 4114 </w:t>
            </w:r>
            <w:r>
              <w:rPr>
                <w:rFonts w:ascii="Calibri" w:hAnsi="Calibri" w:cs="Calibri"/>
                <w:color w:val="000000"/>
                <w:szCs w:val="22"/>
                <w:u w:val="single"/>
                <w:lang w:val="cy-GB"/>
              </w:rPr>
              <w:t>dpo@ed.ac.uk &lt;mailto:dpo@ed.ac.uk&gt;</w:t>
            </w:r>
          </w:p>
          <w:p w14:paraId="0E2B396F" w14:textId="77777777" w:rsidR="002309B3" w:rsidRPr="008768ED" w:rsidRDefault="002309B3" w:rsidP="00D0447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859" w:type="dxa"/>
          </w:tcPr>
          <w:p w14:paraId="770F1804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b/>
                <w:color w:val="000000" w:themeColor="text1"/>
              </w:rPr>
              <w:t>NHS Lothian</w:t>
            </w:r>
          </w:p>
          <w:p w14:paraId="191942D3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Data Protection Officer</w:t>
            </w:r>
          </w:p>
          <w:p w14:paraId="79254562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NHS Lothian</w:t>
            </w:r>
          </w:p>
          <w:p w14:paraId="25E3AB4D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Waverley Gate</w:t>
            </w:r>
          </w:p>
          <w:p w14:paraId="2A2F75A0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2-4 Waterloo Place</w:t>
            </w:r>
          </w:p>
          <w:p w14:paraId="79C04DFE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Edinburgh</w:t>
            </w:r>
          </w:p>
          <w:p w14:paraId="617D056E" w14:textId="77777777" w:rsidR="002309B3" w:rsidRPr="001B114C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EH1 3EG</w:t>
            </w:r>
          </w:p>
          <w:p w14:paraId="1446260E" w14:textId="77777777" w:rsidR="002309B3" w:rsidRPr="008768ED" w:rsidRDefault="002309B3" w:rsidP="002309B3">
            <w:pPr>
              <w:rPr>
                <w:color w:val="000000" w:themeColor="text1"/>
              </w:rPr>
            </w:pPr>
            <w:r w:rsidRPr="008768ED">
              <w:rPr>
                <w:color w:val="000000" w:themeColor="text1"/>
              </w:rPr>
              <w:t>Tel:</w:t>
            </w:r>
            <w:r w:rsidRPr="001B114C">
              <w:rPr>
                <w:color w:val="000000" w:themeColor="text1"/>
              </w:rPr>
              <w:t xml:space="preserve"> </w:t>
            </w:r>
            <w:r w:rsidRPr="008768ED">
              <w:rPr>
                <w:color w:val="000000" w:themeColor="text1"/>
              </w:rPr>
              <w:t>0131 465 5444</w:t>
            </w:r>
          </w:p>
          <w:p w14:paraId="622E9970" w14:textId="3C3B3573" w:rsidR="002309B3" w:rsidRPr="00FA2F23" w:rsidRDefault="00000000" w:rsidP="002309B3">
            <w:pPr>
              <w:rPr>
                <w:color w:val="000000" w:themeColor="text1"/>
              </w:rPr>
            </w:pPr>
            <w:hyperlink r:id="rId10" w:history="1">
              <w:r w:rsidR="00A7256E" w:rsidRPr="00FA2F23">
                <w:rPr>
                  <w:rStyle w:val="Hyperlink"/>
                  <w:rFonts w:ascii="Calibri" w:eastAsia="Calibri" w:hAnsi="Calibri" w:cs="Calibri"/>
                  <w:color w:val="000000" w:themeColor="text1"/>
                </w:rPr>
                <w:t>lothian.DPO@nhs.net</w:t>
              </w:r>
            </w:hyperlink>
            <w:r w:rsidR="00A7256E" w:rsidRPr="001B11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B4707F4" w14:textId="77777777" w:rsidR="002309B3" w:rsidRPr="008768ED" w:rsidRDefault="002309B3" w:rsidP="00D0447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6" w:type="dxa"/>
          </w:tcPr>
          <w:p w14:paraId="2990244A" w14:textId="1FE5B22B" w:rsidR="002309B3" w:rsidRPr="008768ED" w:rsidRDefault="002309B3" w:rsidP="002309B3">
            <w:pPr>
              <w:spacing w:after="280" w:line="259" w:lineRule="auto"/>
              <w:ind w:left="-5"/>
              <w:rPr>
                <w:color w:val="000000" w:themeColor="text1"/>
              </w:rPr>
            </w:pPr>
            <w:r w:rsidRPr="001B114C">
              <w:rPr>
                <w:color w:val="000000" w:themeColor="text1"/>
              </w:rPr>
              <w:t xml:space="preserve"> </w:t>
            </w:r>
          </w:p>
          <w:p w14:paraId="5F08F10F" w14:textId="53314AE4" w:rsidR="002309B3" w:rsidRPr="008768ED" w:rsidRDefault="002309B3" w:rsidP="002309B3">
            <w:pPr>
              <w:spacing w:after="280" w:line="259" w:lineRule="auto"/>
              <w:ind w:left="-5"/>
              <w:rPr>
                <w:color w:val="000000" w:themeColor="text1"/>
              </w:rPr>
            </w:pPr>
          </w:p>
        </w:tc>
      </w:tr>
    </w:tbl>
    <w:p w14:paraId="385D3DC2" w14:textId="77777777" w:rsidR="0018364C" w:rsidRPr="008768ED" w:rsidRDefault="0018364C" w:rsidP="00D04472">
      <w:pPr>
        <w:rPr>
          <w:rFonts w:ascii="Calibri" w:eastAsia="Calibri" w:hAnsi="Calibri" w:cs="Calibri"/>
          <w:color w:val="000000" w:themeColor="text1"/>
        </w:rPr>
      </w:pPr>
    </w:p>
    <w:p w14:paraId="305683BB" w14:textId="77777777" w:rsidR="00C90C3C" w:rsidRPr="008768ED" w:rsidRDefault="00C90C3C" w:rsidP="00D04472">
      <w:pPr>
        <w:rPr>
          <w:color w:val="000000" w:themeColor="text1"/>
        </w:rPr>
      </w:pPr>
    </w:p>
    <w:p w14:paraId="0329B38B" w14:textId="77777777" w:rsidR="0045736D" w:rsidRPr="008768ED" w:rsidRDefault="0045736D" w:rsidP="0045736D">
      <w:pPr>
        <w:rPr>
          <w:b/>
          <w:color w:val="000000" w:themeColor="text1"/>
        </w:rPr>
      </w:pPr>
    </w:p>
    <w:p w14:paraId="3D79924E" w14:textId="77777777" w:rsidR="0045736D" w:rsidRPr="008768ED" w:rsidRDefault="0045736D" w:rsidP="0045736D">
      <w:pPr>
        <w:spacing w:after="280" w:line="259" w:lineRule="auto"/>
        <w:ind w:left="-5"/>
        <w:rPr>
          <w:color w:val="000000" w:themeColor="text1"/>
        </w:rPr>
      </w:pPr>
    </w:p>
    <w:p w14:paraId="0319F7B1" w14:textId="77777777" w:rsidR="0045736D" w:rsidRPr="008768ED" w:rsidRDefault="0045736D" w:rsidP="0018364C">
      <w:pPr>
        <w:spacing w:after="280" w:line="259" w:lineRule="auto"/>
        <w:ind w:left="-5"/>
        <w:rPr>
          <w:color w:val="000000" w:themeColor="text1"/>
        </w:rPr>
      </w:pPr>
    </w:p>
    <w:p w14:paraId="4C6BE402" w14:textId="77777777" w:rsidR="0018364C" w:rsidRPr="008768ED" w:rsidRDefault="0018364C" w:rsidP="0018364C">
      <w:pPr>
        <w:pStyle w:val="BodyText"/>
        <w:rPr>
          <w:color w:val="000000" w:themeColor="text1"/>
        </w:rPr>
      </w:pPr>
    </w:p>
    <w:p w14:paraId="100C4293" w14:textId="5B13B2B5" w:rsidR="005D1CF8" w:rsidRPr="008768ED" w:rsidRDefault="005D1CF8" w:rsidP="0018364C">
      <w:pPr>
        <w:rPr>
          <w:color w:val="000000" w:themeColor="text1"/>
        </w:rPr>
      </w:pPr>
    </w:p>
    <w:sectPr w:rsidR="005D1CF8" w:rsidRPr="008768ED" w:rsidSect="00746D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B8A2" w14:textId="77777777" w:rsidR="00FA7078" w:rsidRDefault="00FA7078" w:rsidP="008F391A">
      <w:pPr>
        <w:spacing w:line="240" w:lineRule="auto"/>
      </w:pPr>
      <w:r>
        <w:separator/>
      </w:r>
    </w:p>
  </w:endnote>
  <w:endnote w:type="continuationSeparator" w:id="0">
    <w:p w14:paraId="7D36C0E5" w14:textId="77777777" w:rsidR="00FA7078" w:rsidRDefault="00FA7078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C8A7" w14:textId="77777777" w:rsidR="000C0A6A" w:rsidRDefault="000C0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4EB5F66D" w:rsidR="008F391A" w:rsidRPr="00EA0056" w:rsidRDefault="217BB2CE" w:rsidP="0F5BB9E5">
    <w:pPr>
      <w:rPr>
        <w:color w:val="000000"/>
      </w:rPr>
    </w:pPr>
    <w:proofErr w:type="spellStart"/>
    <w:r w:rsidRPr="217BB2CE">
      <w:rPr>
        <w:color w:val="000000" w:themeColor="text1"/>
      </w:rPr>
      <w:t>GenOMICC</w:t>
    </w:r>
    <w:proofErr w:type="spellEnd"/>
    <w:r w:rsidRPr="217BB2CE">
      <w:rPr>
        <w:color w:val="000000" w:themeColor="text1"/>
      </w:rPr>
      <w:t xml:space="preserve"> participant information sheet </w:t>
    </w:r>
    <w:r w:rsidRPr="217BB2CE">
      <w:rPr>
        <w:rFonts w:ascii="Calibri" w:eastAsia="Calibri" w:hAnsi="Calibri" w:cs="Calibri"/>
        <w:color w:val="000000" w:themeColor="text1"/>
        <w:szCs w:val="22"/>
      </w:rPr>
      <w:t xml:space="preserve">(England, </w:t>
    </w:r>
    <w:proofErr w:type="gramStart"/>
    <w:r w:rsidRPr="217BB2CE">
      <w:rPr>
        <w:rFonts w:ascii="Calibri" w:eastAsia="Calibri" w:hAnsi="Calibri" w:cs="Calibri"/>
        <w:color w:val="000000" w:themeColor="text1"/>
        <w:szCs w:val="22"/>
      </w:rPr>
      <w:t>Wales</w:t>
    </w:r>
    <w:proofErr w:type="gramEnd"/>
    <w:r w:rsidRPr="217BB2CE">
      <w:rPr>
        <w:rFonts w:ascii="Calibri" w:eastAsia="Calibri" w:hAnsi="Calibri" w:cs="Calibri"/>
        <w:color w:val="000000" w:themeColor="text1"/>
        <w:szCs w:val="22"/>
      </w:rPr>
      <w:t xml:space="preserve"> and NI)</w:t>
    </w:r>
    <w:r w:rsidRPr="217BB2CE">
      <w:rPr>
        <w:color w:val="000000" w:themeColor="text1"/>
      </w:rPr>
      <w:t xml:space="preserve"> V4.0, 8 </w:t>
    </w:r>
    <w:proofErr w:type="spellStart"/>
    <w:r w:rsidRPr="217BB2CE">
      <w:rPr>
        <w:color w:val="000000" w:themeColor="text1"/>
      </w:rPr>
      <w:t>Tachwedd</w:t>
    </w:r>
    <w:proofErr w:type="spellEnd"/>
    <w:r w:rsidRPr="217BB2CE">
      <w:rPr>
        <w:color w:val="000000" w:themeColor="text1"/>
      </w:rPr>
      <w:t xml:space="preserve"> 2023 [IRAS: 189676/269326] Welsh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525" w14:textId="77777777" w:rsidR="000C0A6A" w:rsidRDefault="000C0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3775" w14:textId="77777777" w:rsidR="00FA7078" w:rsidRDefault="00FA7078" w:rsidP="008F391A">
      <w:pPr>
        <w:spacing w:line="240" w:lineRule="auto"/>
      </w:pPr>
      <w:r>
        <w:separator/>
      </w:r>
    </w:p>
  </w:footnote>
  <w:footnote w:type="continuationSeparator" w:id="0">
    <w:p w14:paraId="002938BA" w14:textId="77777777" w:rsidR="00FA7078" w:rsidRDefault="00FA7078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3FD4" w14:textId="77777777" w:rsidR="000C0A6A" w:rsidRDefault="000C0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A552" w14:textId="49F0D338" w:rsidR="008768ED" w:rsidRDefault="008768ED" w:rsidP="008768ED">
    <w:pPr>
      <w:pStyle w:val="Header"/>
    </w:pPr>
    <w:r>
      <w:rPr>
        <w:noProof/>
        <w:color w:val="2B579A"/>
        <w:shd w:val="clear" w:color="auto" w:fill="E6E6E6"/>
        <w:lang w:val="cy-GB" w:eastAsia="cy-GB"/>
      </w:rPr>
      <w:drawing>
        <wp:anchor distT="0" distB="0" distL="114300" distR="114300" simplePos="0" relativeHeight="251660288" behindDoc="0" locked="0" layoutInCell="1" allowOverlap="1" wp14:anchorId="07C9DC0A" wp14:editId="660B2194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  <w:lang w:val="cy-GB" w:eastAsia="cy-GB"/>
      </w:rPr>
      <w:drawing>
        <wp:anchor distT="0" distB="0" distL="114300" distR="114300" simplePos="0" relativeHeight="251659264" behindDoc="0" locked="0" layoutInCell="1" allowOverlap="1" wp14:anchorId="54142293" wp14:editId="237F4C41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B07E5" w14:textId="77777777" w:rsidR="008768ED" w:rsidRDefault="008768ED" w:rsidP="008768ED">
    <w:pPr>
      <w:pStyle w:val="Header"/>
      <w:tabs>
        <w:tab w:val="clear" w:pos="4680"/>
        <w:tab w:val="clear" w:pos="9360"/>
        <w:tab w:val="center" w:pos="3678"/>
      </w:tabs>
    </w:pPr>
    <w:r>
      <w:rPr>
        <w:noProof/>
        <w:color w:val="2B579A"/>
        <w:shd w:val="clear" w:color="auto" w:fill="E6E6E6"/>
        <w:lang w:val="cy-GB" w:eastAsia="cy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9D0DD6" wp14:editId="5528BBBC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F82C6" w14:textId="77777777" w:rsidR="008768ED" w:rsidRPr="00E235E4" w:rsidRDefault="00000000" w:rsidP="008768ED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8768ED" w:rsidRPr="00E235E4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="008768ED" w:rsidRPr="00E235E4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D0D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75pt;margin-top:12.15pt;width:66.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" filled="f" stroked="f" strokeweight=".5pt">
              <v:textbox>
                <w:txbxContent>
                  <w:p w14:paraId="320F82C6" w14:textId="77777777" w:rsidR="008768ED" w:rsidRPr="00E235E4" w:rsidRDefault="00000000" w:rsidP="008768ED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r:id="rId4" w:history="1">
                      <w:r w:rsidR="008768ED" w:rsidRPr="00E235E4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="008768ED" w:rsidRPr="00E235E4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4BA8C25" w14:textId="77777777" w:rsidR="008768ED" w:rsidRDefault="008768ED" w:rsidP="008768ED">
    <w:pPr>
      <w:pStyle w:val="Header"/>
    </w:pPr>
    <w:r w:rsidRPr="000C0A6A">
      <w:rPr>
        <w:highlight w:val="yellow"/>
      </w:rPr>
      <w:t>[</w:t>
    </w:r>
    <w:proofErr w:type="spellStart"/>
    <w:r w:rsidRPr="000C0A6A">
      <w:rPr>
        <w:highlight w:val="yellow"/>
      </w:rPr>
      <w:t>hospital_logo</w:t>
    </w:r>
    <w:proofErr w:type="spellEnd"/>
    <w:r w:rsidRPr="000C0A6A">
      <w:rPr>
        <w:highlight w:val="yellow"/>
      </w:rPr>
      <w:t>]</w:t>
    </w:r>
  </w:p>
  <w:p w14:paraId="6B1CCCAC" w14:textId="77777777" w:rsidR="00BE469E" w:rsidRPr="008768ED" w:rsidRDefault="00BE469E" w:rsidP="00876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6B54" w14:textId="77777777" w:rsidR="000C0A6A" w:rsidRDefault="000C0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A21"/>
    <w:multiLevelType w:val="hybridMultilevel"/>
    <w:tmpl w:val="EA18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8A59B1"/>
    <w:multiLevelType w:val="hybridMultilevel"/>
    <w:tmpl w:val="32C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3B0377"/>
    <w:multiLevelType w:val="hybridMultilevel"/>
    <w:tmpl w:val="308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3F95"/>
    <w:multiLevelType w:val="hybridMultilevel"/>
    <w:tmpl w:val="1610DC6C"/>
    <w:lvl w:ilvl="0" w:tplc="DFB48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E8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AB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AD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07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C9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AD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62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E9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5396">
    <w:abstractNumId w:val="4"/>
  </w:num>
  <w:num w:numId="2" w16cid:durableId="1721056950">
    <w:abstractNumId w:val="2"/>
  </w:num>
  <w:num w:numId="3" w16cid:durableId="1492481755">
    <w:abstractNumId w:val="1"/>
  </w:num>
  <w:num w:numId="4" w16cid:durableId="705327330">
    <w:abstractNumId w:val="3"/>
  </w:num>
  <w:num w:numId="5" w16cid:durableId="22977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37"/>
    <w:rsid w:val="0001492E"/>
    <w:rsid w:val="0002192D"/>
    <w:rsid w:val="00021E21"/>
    <w:rsid w:val="000233BC"/>
    <w:rsid w:val="00027574"/>
    <w:rsid w:val="000349F1"/>
    <w:rsid w:val="0003682E"/>
    <w:rsid w:val="00047A7E"/>
    <w:rsid w:val="00050D65"/>
    <w:rsid w:val="0007055B"/>
    <w:rsid w:val="00074D8C"/>
    <w:rsid w:val="00074E05"/>
    <w:rsid w:val="00083C80"/>
    <w:rsid w:val="000969DA"/>
    <w:rsid w:val="000C0A6A"/>
    <w:rsid w:val="000C256D"/>
    <w:rsid w:val="000D162D"/>
    <w:rsid w:val="000F7942"/>
    <w:rsid w:val="00101722"/>
    <w:rsid w:val="00103AE4"/>
    <w:rsid w:val="001109D9"/>
    <w:rsid w:val="001113B3"/>
    <w:rsid w:val="001251A0"/>
    <w:rsid w:val="00125744"/>
    <w:rsid w:val="0013291E"/>
    <w:rsid w:val="0013603B"/>
    <w:rsid w:val="0013604C"/>
    <w:rsid w:val="00140251"/>
    <w:rsid w:val="0014078B"/>
    <w:rsid w:val="001505C7"/>
    <w:rsid w:val="00154B97"/>
    <w:rsid w:val="0016428A"/>
    <w:rsid w:val="00167465"/>
    <w:rsid w:val="00172805"/>
    <w:rsid w:val="00173F9D"/>
    <w:rsid w:val="0018026F"/>
    <w:rsid w:val="0018364C"/>
    <w:rsid w:val="001A4755"/>
    <w:rsid w:val="001B114C"/>
    <w:rsid w:val="001B1E21"/>
    <w:rsid w:val="001B43C8"/>
    <w:rsid w:val="001C6FD2"/>
    <w:rsid w:val="001D388F"/>
    <w:rsid w:val="001D5F54"/>
    <w:rsid w:val="001E7611"/>
    <w:rsid w:val="001F1E4C"/>
    <w:rsid w:val="00202273"/>
    <w:rsid w:val="00202D03"/>
    <w:rsid w:val="00203F70"/>
    <w:rsid w:val="002249AE"/>
    <w:rsid w:val="002309B3"/>
    <w:rsid w:val="002357BD"/>
    <w:rsid w:val="00236398"/>
    <w:rsid w:val="0024033E"/>
    <w:rsid w:val="00245E88"/>
    <w:rsid w:val="0025152B"/>
    <w:rsid w:val="002540A0"/>
    <w:rsid w:val="00254B09"/>
    <w:rsid w:val="00254BF0"/>
    <w:rsid w:val="00267F0E"/>
    <w:rsid w:val="00281D33"/>
    <w:rsid w:val="0028261B"/>
    <w:rsid w:val="00292342"/>
    <w:rsid w:val="002A4397"/>
    <w:rsid w:val="002B3291"/>
    <w:rsid w:val="002B765C"/>
    <w:rsid w:val="002C479B"/>
    <w:rsid w:val="002D7B76"/>
    <w:rsid w:val="002E601C"/>
    <w:rsid w:val="002F0559"/>
    <w:rsid w:val="00302067"/>
    <w:rsid w:val="00324400"/>
    <w:rsid w:val="00325CD8"/>
    <w:rsid w:val="00332E22"/>
    <w:rsid w:val="0033330E"/>
    <w:rsid w:val="00337D29"/>
    <w:rsid w:val="00342A9D"/>
    <w:rsid w:val="003614A9"/>
    <w:rsid w:val="003759CA"/>
    <w:rsid w:val="00395845"/>
    <w:rsid w:val="003A3082"/>
    <w:rsid w:val="003A35BA"/>
    <w:rsid w:val="003A3F4D"/>
    <w:rsid w:val="003A514F"/>
    <w:rsid w:val="003A7F8D"/>
    <w:rsid w:val="003B2A37"/>
    <w:rsid w:val="003C12AD"/>
    <w:rsid w:val="003C2C97"/>
    <w:rsid w:val="003D7940"/>
    <w:rsid w:val="003E73E3"/>
    <w:rsid w:val="003E7EDF"/>
    <w:rsid w:val="003F0E15"/>
    <w:rsid w:val="00417ECF"/>
    <w:rsid w:val="00420BFF"/>
    <w:rsid w:val="004529AA"/>
    <w:rsid w:val="0045736D"/>
    <w:rsid w:val="0047499E"/>
    <w:rsid w:val="00477F34"/>
    <w:rsid w:val="004827AC"/>
    <w:rsid w:val="00485E4A"/>
    <w:rsid w:val="00491CFC"/>
    <w:rsid w:val="00492433"/>
    <w:rsid w:val="00493F3B"/>
    <w:rsid w:val="004A3BD0"/>
    <w:rsid w:val="004C010A"/>
    <w:rsid w:val="004E4CC8"/>
    <w:rsid w:val="004F03CC"/>
    <w:rsid w:val="004F2179"/>
    <w:rsid w:val="005012A1"/>
    <w:rsid w:val="00503E61"/>
    <w:rsid w:val="00513A9D"/>
    <w:rsid w:val="005215C5"/>
    <w:rsid w:val="005331E1"/>
    <w:rsid w:val="00533F0A"/>
    <w:rsid w:val="00535422"/>
    <w:rsid w:val="005371E2"/>
    <w:rsid w:val="00541395"/>
    <w:rsid w:val="00550637"/>
    <w:rsid w:val="00550ECB"/>
    <w:rsid w:val="00566175"/>
    <w:rsid w:val="00586631"/>
    <w:rsid w:val="0058722B"/>
    <w:rsid w:val="00596CA1"/>
    <w:rsid w:val="005A312A"/>
    <w:rsid w:val="005A4208"/>
    <w:rsid w:val="005A4399"/>
    <w:rsid w:val="005A7F69"/>
    <w:rsid w:val="005B4E7E"/>
    <w:rsid w:val="005B6CA3"/>
    <w:rsid w:val="005B7976"/>
    <w:rsid w:val="005D0C70"/>
    <w:rsid w:val="005D1CF8"/>
    <w:rsid w:val="005D2B29"/>
    <w:rsid w:val="005D3308"/>
    <w:rsid w:val="005D3498"/>
    <w:rsid w:val="005E3421"/>
    <w:rsid w:val="005E4530"/>
    <w:rsid w:val="006063FA"/>
    <w:rsid w:val="00620A86"/>
    <w:rsid w:val="006235C8"/>
    <w:rsid w:val="00635FEF"/>
    <w:rsid w:val="00645B5E"/>
    <w:rsid w:val="00651489"/>
    <w:rsid w:val="00654947"/>
    <w:rsid w:val="0066147B"/>
    <w:rsid w:val="00676880"/>
    <w:rsid w:val="00677C2E"/>
    <w:rsid w:val="00695D85"/>
    <w:rsid w:val="006A2279"/>
    <w:rsid w:val="006C5046"/>
    <w:rsid w:val="0070223E"/>
    <w:rsid w:val="00702B28"/>
    <w:rsid w:val="007313B0"/>
    <w:rsid w:val="007326C5"/>
    <w:rsid w:val="00746D20"/>
    <w:rsid w:val="007662DF"/>
    <w:rsid w:val="00767ACA"/>
    <w:rsid w:val="0077230A"/>
    <w:rsid w:val="0077448F"/>
    <w:rsid w:val="007772C6"/>
    <w:rsid w:val="00783DE4"/>
    <w:rsid w:val="00784546"/>
    <w:rsid w:val="007A60AB"/>
    <w:rsid w:val="007A6738"/>
    <w:rsid w:val="007A6739"/>
    <w:rsid w:val="007A7609"/>
    <w:rsid w:val="007B41AA"/>
    <w:rsid w:val="007C74A4"/>
    <w:rsid w:val="007D5979"/>
    <w:rsid w:val="007D5E51"/>
    <w:rsid w:val="007E29DD"/>
    <w:rsid w:val="007E4A42"/>
    <w:rsid w:val="007F0274"/>
    <w:rsid w:val="008122A9"/>
    <w:rsid w:val="0082104E"/>
    <w:rsid w:val="00826C55"/>
    <w:rsid w:val="0083228F"/>
    <w:rsid w:val="00842CEC"/>
    <w:rsid w:val="008432D3"/>
    <w:rsid w:val="0087183E"/>
    <w:rsid w:val="0087355F"/>
    <w:rsid w:val="00875083"/>
    <w:rsid w:val="008768ED"/>
    <w:rsid w:val="0088043D"/>
    <w:rsid w:val="008822D1"/>
    <w:rsid w:val="00887507"/>
    <w:rsid w:val="008A5D35"/>
    <w:rsid w:val="008C4C8D"/>
    <w:rsid w:val="008D326E"/>
    <w:rsid w:val="008D3484"/>
    <w:rsid w:val="008E0D92"/>
    <w:rsid w:val="008E1A8F"/>
    <w:rsid w:val="008E2710"/>
    <w:rsid w:val="008F391A"/>
    <w:rsid w:val="00904A9E"/>
    <w:rsid w:val="009247D9"/>
    <w:rsid w:val="00927595"/>
    <w:rsid w:val="00940CDB"/>
    <w:rsid w:val="00943AB3"/>
    <w:rsid w:val="0094589B"/>
    <w:rsid w:val="00955902"/>
    <w:rsid w:val="00955BEE"/>
    <w:rsid w:val="00956931"/>
    <w:rsid w:val="009618DB"/>
    <w:rsid w:val="00966620"/>
    <w:rsid w:val="00970234"/>
    <w:rsid w:val="0099374F"/>
    <w:rsid w:val="00993CBE"/>
    <w:rsid w:val="009942CE"/>
    <w:rsid w:val="009A52E4"/>
    <w:rsid w:val="009A6500"/>
    <w:rsid w:val="009A7A88"/>
    <w:rsid w:val="009B0E06"/>
    <w:rsid w:val="009B66D2"/>
    <w:rsid w:val="009D0443"/>
    <w:rsid w:val="009D519D"/>
    <w:rsid w:val="009E3B5C"/>
    <w:rsid w:val="009E71FC"/>
    <w:rsid w:val="00A00AB6"/>
    <w:rsid w:val="00A0477F"/>
    <w:rsid w:val="00A07FD9"/>
    <w:rsid w:val="00A11CA2"/>
    <w:rsid w:val="00A123A3"/>
    <w:rsid w:val="00A31AD8"/>
    <w:rsid w:val="00A326DB"/>
    <w:rsid w:val="00A342DA"/>
    <w:rsid w:val="00A361C6"/>
    <w:rsid w:val="00A43B35"/>
    <w:rsid w:val="00A46D36"/>
    <w:rsid w:val="00A64B42"/>
    <w:rsid w:val="00A7256E"/>
    <w:rsid w:val="00A7413B"/>
    <w:rsid w:val="00A81003"/>
    <w:rsid w:val="00A93067"/>
    <w:rsid w:val="00A976E4"/>
    <w:rsid w:val="00AC1047"/>
    <w:rsid w:val="00AD2698"/>
    <w:rsid w:val="00AD32E6"/>
    <w:rsid w:val="00B01F3D"/>
    <w:rsid w:val="00B0217D"/>
    <w:rsid w:val="00B0381B"/>
    <w:rsid w:val="00B139FF"/>
    <w:rsid w:val="00B13FE0"/>
    <w:rsid w:val="00B17929"/>
    <w:rsid w:val="00B208E4"/>
    <w:rsid w:val="00B22CC7"/>
    <w:rsid w:val="00B4170D"/>
    <w:rsid w:val="00B44B80"/>
    <w:rsid w:val="00B46A59"/>
    <w:rsid w:val="00B53384"/>
    <w:rsid w:val="00B607B2"/>
    <w:rsid w:val="00B66A51"/>
    <w:rsid w:val="00B73649"/>
    <w:rsid w:val="00B76303"/>
    <w:rsid w:val="00B77E02"/>
    <w:rsid w:val="00B81F8A"/>
    <w:rsid w:val="00B854A3"/>
    <w:rsid w:val="00BA00EC"/>
    <w:rsid w:val="00BB3CA4"/>
    <w:rsid w:val="00BD5FBD"/>
    <w:rsid w:val="00BE2B9B"/>
    <w:rsid w:val="00BE469E"/>
    <w:rsid w:val="00C005E7"/>
    <w:rsid w:val="00C05B65"/>
    <w:rsid w:val="00C307D5"/>
    <w:rsid w:val="00C348D2"/>
    <w:rsid w:val="00C4651A"/>
    <w:rsid w:val="00C5035F"/>
    <w:rsid w:val="00C5723C"/>
    <w:rsid w:val="00C61196"/>
    <w:rsid w:val="00C612D1"/>
    <w:rsid w:val="00C62358"/>
    <w:rsid w:val="00C65648"/>
    <w:rsid w:val="00C67F99"/>
    <w:rsid w:val="00C85A66"/>
    <w:rsid w:val="00C90C3C"/>
    <w:rsid w:val="00CA0303"/>
    <w:rsid w:val="00CA38A1"/>
    <w:rsid w:val="00CD15B6"/>
    <w:rsid w:val="00CD4765"/>
    <w:rsid w:val="00CD6052"/>
    <w:rsid w:val="00CD65EA"/>
    <w:rsid w:val="00CF30D6"/>
    <w:rsid w:val="00CF3454"/>
    <w:rsid w:val="00D04472"/>
    <w:rsid w:val="00D10094"/>
    <w:rsid w:val="00D1158C"/>
    <w:rsid w:val="00D11E4F"/>
    <w:rsid w:val="00D12105"/>
    <w:rsid w:val="00D33516"/>
    <w:rsid w:val="00D402FB"/>
    <w:rsid w:val="00D631D9"/>
    <w:rsid w:val="00D81D27"/>
    <w:rsid w:val="00D92203"/>
    <w:rsid w:val="00DA453B"/>
    <w:rsid w:val="00DA45EE"/>
    <w:rsid w:val="00DA4C0B"/>
    <w:rsid w:val="00DB5200"/>
    <w:rsid w:val="00DB5778"/>
    <w:rsid w:val="00DC166C"/>
    <w:rsid w:val="00DC6FB3"/>
    <w:rsid w:val="00DE2855"/>
    <w:rsid w:val="00DE39AE"/>
    <w:rsid w:val="00E03650"/>
    <w:rsid w:val="00E13FB4"/>
    <w:rsid w:val="00E2287A"/>
    <w:rsid w:val="00E235E4"/>
    <w:rsid w:val="00E35D2F"/>
    <w:rsid w:val="00E44E09"/>
    <w:rsid w:val="00E4710D"/>
    <w:rsid w:val="00E50EB1"/>
    <w:rsid w:val="00E511BB"/>
    <w:rsid w:val="00E52346"/>
    <w:rsid w:val="00E54E8D"/>
    <w:rsid w:val="00E7578F"/>
    <w:rsid w:val="00EA0056"/>
    <w:rsid w:val="00EB167C"/>
    <w:rsid w:val="00EB6BEF"/>
    <w:rsid w:val="00EB6E37"/>
    <w:rsid w:val="00EC45D0"/>
    <w:rsid w:val="00ED04CD"/>
    <w:rsid w:val="00ED0533"/>
    <w:rsid w:val="00ED40BE"/>
    <w:rsid w:val="00ED52C4"/>
    <w:rsid w:val="00EE2DA2"/>
    <w:rsid w:val="00EE4C66"/>
    <w:rsid w:val="00EF23A1"/>
    <w:rsid w:val="00EF3150"/>
    <w:rsid w:val="00EF622B"/>
    <w:rsid w:val="00F1022B"/>
    <w:rsid w:val="00F17395"/>
    <w:rsid w:val="00F21AE0"/>
    <w:rsid w:val="00F25DB8"/>
    <w:rsid w:val="00F3363D"/>
    <w:rsid w:val="00F338F7"/>
    <w:rsid w:val="00F34356"/>
    <w:rsid w:val="00F45D92"/>
    <w:rsid w:val="00F45F23"/>
    <w:rsid w:val="00F462B1"/>
    <w:rsid w:val="00F54DA0"/>
    <w:rsid w:val="00F57DD3"/>
    <w:rsid w:val="00F61000"/>
    <w:rsid w:val="00F669F9"/>
    <w:rsid w:val="00F66F63"/>
    <w:rsid w:val="00F71B1B"/>
    <w:rsid w:val="00F86BF0"/>
    <w:rsid w:val="00F912EF"/>
    <w:rsid w:val="00F934A1"/>
    <w:rsid w:val="00FA2F23"/>
    <w:rsid w:val="00FA7078"/>
    <w:rsid w:val="00FB2FF3"/>
    <w:rsid w:val="00FB319A"/>
    <w:rsid w:val="00FB62B2"/>
    <w:rsid w:val="00FD35F7"/>
    <w:rsid w:val="00FD489D"/>
    <w:rsid w:val="00FD65F6"/>
    <w:rsid w:val="00FE0562"/>
    <w:rsid w:val="00FE6F7A"/>
    <w:rsid w:val="00FF658B"/>
    <w:rsid w:val="0F5BB9E5"/>
    <w:rsid w:val="13ECD6C8"/>
    <w:rsid w:val="1A7437CC"/>
    <w:rsid w:val="1E6A94F0"/>
    <w:rsid w:val="217BB2CE"/>
    <w:rsid w:val="24A058EE"/>
    <w:rsid w:val="3F967B20"/>
    <w:rsid w:val="4004398A"/>
    <w:rsid w:val="4A1EA66A"/>
    <w:rsid w:val="4F49B4D1"/>
    <w:rsid w:val="5D3AD479"/>
    <w:rsid w:val="5D70CB5B"/>
    <w:rsid w:val="5DA3A6F4"/>
    <w:rsid w:val="7639F842"/>
    <w:rsid w:val="7A2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6E16"/>
  <w15:docId w15:val="{B0FE0817-C565-46CA-A607-14539FC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customStyle="1" w:styleId="TableGrid0">
    <w:name w:val="Table Grid0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odyText">
    <w:name w:val="Body Text"/>
    <w:basedOn w:val="Normal"/>
    <w:link w:val="BodyTextChar"/>
    <w:qFormat/>
    <w:rsid w:val="0018364C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8364C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BodyText"/>
    <w:next w:val="BodyText"/>
    <w:qFormat/>
    <w:rsid w:val="0018364C"/>
  </w:style>
  <w:style w:type="paragraph" w:styleId="BalloonText">
    <w:name w:val="Balloon Text"/>
    <w:basedOn w:val="Normal"/>
    <w:link w:val="BalloonTextChar"/>
    <w:uiPriority w:val="99"/>
    <w:semiHidden/>
    <w:unhideWhenUsed/>
    <w:rsid w:val="007F0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7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09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10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70234"/>
    <w:pPr>
      <w:spacing w:before="0"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othian.DPO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CF0E8-1CFE-4565-9477-510B7B1770CE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2.xml><?xml version="1.0" encoding="utf-8"?>
<ds:datastoreItem xmlns:ds="http://schemas.openxmlformats.org/officeDocument/2006/customXml" ds:itemID="{4DE694E5-E32D-45D5-8137-B128C42A3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F698D-6712-4499-8840-177BB9B25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Diana Ayobami</cp:lastModifiedBy>
  <cp:revision>22</cp:revision>
  <cp:lastPrinted>2021-01-19T13:52:00Z</cp:lastPrinted>
  <dcterms:created xsi:type="dcterms:W3CDTF">2021-01-08T09:14:00Z</dcterms:created>
  <dcterms:modified xsi:type="dcterms:W3CDTF">2024-01-05T17:18:00Z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